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3DB0" w:rsidR="0031554E" w:rsidP="5A576F05" w:rsidRDefault="0031554E" w14:paraId="59C8B8FA" w14:textId="5BC97C40">
      <w:pPr>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72600313" w14:textId="2DE19FA1">
      <w:pPr>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6B2529FB" w14:textId="1CF87E3F">
      <w:pPr>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39906B0F" w14:textId="1F7E348B">
      <w:pPr>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1E4577AB" w14:textId="0EB446EF">
      <w:pPr>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Heat Networks – Resident Frequently Asked Questions</w:t>
      </w:r>
    </w:p>
    <w:p w:rsidRPr="00443DB0" w:rsidR="0031554E" w:rsidP="5A576F05" w:rsidRDefault="0031554E" w14:paraId="6E7E7563" w14:textId="3AACD1F3">
      <w:pPr>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Updated July 2026</w:t>
      </w:r>
    </w:p>
    <w:p w:rsidRPr="00443DB0" w:rsidR="0031554E" w:rsidP="5A576F05" w:rsidRDefault="0031554E" w14:paraId="0F26BE12" w14:textId="3D7CF326">
      <w:pPr>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5D7828DC" w14:textId="248659E4">
      <w:pPr>
        <w:jc w:val="center"/>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Heating your home: one simple standard for comfort</w:t>
      </w:r>
    </w:p>
    <w:p w:rsidRPr="00443DB0" w:rsidR="0031554E" w:rsidP="5A576F05" w:rsidRDefault="0031554E" w14:paraId="5E37D76D" w14:textId="46F9D6C7">
      <w:pPr>
        <w:jc w:val="center"/>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Fair. Efficient. Comfortable.</w:t>
      </w:r>
    </w:p>
    <w:p w:rsidRPr="00443DB0" w:rsidR="0031554E" w:rsidP="5A576F05" w:rsidRDefault="0031554E" w14:paraId="0225C9C5" w14:textId="0CEA1175">
      <w:pPr>
        <w:pStyle w:val="Heading3"/>
        <w:keepNext w:val="1"/>
        <w:keepLines w:val="1"/>
        <w:spacing w:before="246" w:after="246"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At a glance (what you need to know)</w:t>
      </w:r>
    </w:p>
    <w:p w:rsidRPr="00443DB0" w:rsidR="0031554E" w:rsidP="5A576F05" w:rsidRDefault="0031554E" w14:paraId="0BBBAEC7" w14:textId="6B4EF81C">
      <w:pPr>
        <w:pStyle w:val="ListParagraph"/>
        <w:numPr>
          <w:ilvl w:val="0"/>
          <w:numId w:val="1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Setting a standard temperature: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communal heating is set to deliver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around 21°C in your main living space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without going significantly above or below. We will offer opportunities to consult with you to ensure this feels right.</w:t>
      </w:r>
    </w:p>
    <w:p w:rsidRPr="00443DB0" w:rsidR="0031554E" w:rsidP="5A576F05" w:rsidRDefault="0031554E" w14:paraId="00EC305C" w14:textId="60A10F08">
      <w:pPr>
        <w:pStyle w:val="ListParagraph"/>
        <w:numPr>
          <w:ilvl w:val="0"/>
          <w:numId w:val="1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What you may notice: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your home may feel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cooler</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if it was previously very warm although many residents won’t notice any change.</w:t>
      </w:r>
    </w:p>
    <w:p w:rsidRPr="00443DB0" w:rsidR="0031554E" w:rsidP="5A576F05" w:rsidRDefault="0031554E" w14:paraId="7FA6F9E5" w14:textId="496582DD">
      <w:pPr>
        <w:pStyle w:val="ListParagraph"/>
        <w:numPr>
          <w:ilvl w:val="0"/>
          <w:numId w:val="1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If you feel too cold or too hot:</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check your thermostat once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then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contact your Local Manager</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so we can take readings and act if needed.</w:t>
      </w:r>
    </w:p>
    <w:p w:rsidRPr="00443DB0" w:rsidR="0031554E" w:rsidP="5A576F05" w:rsidRDefault="0031554E" w14:paraId="5B769EF4" w14:textId="340382E8">
      <w:pPr>
        <w:pStyle w:val="ListParagraph"/>
        <w:numPr>
          <w:ilvl w:val="0"/>
          <w:numId w:val="1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Medical needs:</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if you need a warmer home for health reasons, speak to your Local Manager so we can consider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reasonable adjustments</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t>
      </w:r>
    </w:p>
    <w:p w:rsidRPr="00443DB0" w:rsidR="0031554E" w:rsidP="5A576F05" w:rsidRDefault="0031554E" w14:paraId="308D6DC5" w14:textId="6E8E0FA9">
      <w:pPr>
        <w:pStyle w:val="ListParagraph"/>
        <w:numPr>
          <w:ilvl w:val="0"/>
          <w:numId w:val="1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 xml:space="preserve">Setting one standard supports new regulations </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including heat network regulations and Awaab’s Law (Overheating) and the need to provide consistent, safe heating.</w:t>
      </w:r>
    </w:p>
    <w:p w:rsidRPr="00443DB0" w:rsidR="0031554E" w:rsidP="5A576F05" w:rsidRDefault="0031554E" w14:paraId="307908B9" w14:textId="0DB9553E">
      <w:p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241669F4" w14:textId="68F83515">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Background Information</w:t>
      </w:r>
    </w:p>
    <w:p w:rsidRPr="00443DB0" w:rsidR="0031554E" w:rsidP="5A576F05" w:rsidRDefault="0031554E" w14:paraId="7DF994D1" w14:textId="4378F03C">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Heat networks supply thousands of homes and non-residential buildings across the UK with heating and hot water. Around two thirds of all heat networks are owned or managed by social landlords, often using a shared or communal boiler system.</w:t>
      </w:r>
    </w:p>
    <w:p w:rsidRPr="00443DB0" w:rsidR="0031554E" w:rsidP="5A576F05" w:rsidRDefault="0031554E" w14:paraId="6D312A81" w14:textId="68641C7A">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If your heating or hot water comes from a shared boiler, you are part of a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heat network</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t>
      </w:r>
    </w:p>
    <w:p w:rsidRPr="00443DB0" w:rsidR="0031554E" w:rsidP="5A576F05" w:rsidRDefault="0031554E" w14:paraId="2152A8DC" w14:textId="4AF615B7">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What is changing?</w:t>
      </w:r>
    </w:p>
    <w:p w:rsidRPr="00443DB0" w:rsidR="0031554E" w:rsidP="5A576F05" w:rsidRDefault="0031554E" w14:paraId="6CF75918" w14:textId="7392937B">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New regulations for heat networks came into effect on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27 January 2026</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From this date:</w:t>
      </w:r>
    </w:p>
    <w:p w:rsidRPr="00443DB0" w:rsidR="0031554E" w:rsidP="5A576F05" w:rsidRDefault="0031554E" w14:paraId="5A6EE4B1" w14:textId="65F36D9C">
      <w:pPr>
        <w:pStyle w:val="ListParagraph"/>
        <w:numPr>
          <w:ilvl w:val="0"/>
          <w:numId w:val="1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Housing associations operating heat networks are treated as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regulated energy suppliers</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t>
      </w:r>
    </w:p>
    <w:p w:rsidRPr="00443DB0" w:rsidR="0031554E" w:rsidP="5A576F05" w:rsidRDefault="0031554E" w14:paraId="4B92F50E" w14:textId="0ECE7B86">
      <w:pPr>
        <w:pStyle w:val="ListParagraph"/>
        <w:numPr>
          <w:ilvl w:val="0"/>
          <w:numId w:val="1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Ofgem</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is now the regulator for heat networks.</w:t>
      </w:r>
    </w:p>
    <w:p w:rsidRPr="00443DB0" w:rsidR="0031554E" w:rsidP="5A576F05" w:rsidRDefault="0031554E" w14:paraId="5924B97E" w14:textId="379C8508">
      <w:pPr>
        <w:pStyle w:val="ListParagraph"/>
        <w:numPr>
          <w:ilvl w:val="0"/>
          <w:numId w:val="1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Residents now have access to the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Energy Ombudsman</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for dispute resolution.</w:t>
      </w:r>
      <w:r>
        <w:br/>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More information is available on the Ofgem website.</w:t>
      </w:r>
    </w:p>
    <w:p w:rsidRPr="00443DB0" w:rsidR="0031554E" w:rsidP="5A576F05" w:rsidRDefault="0031554E" w14:paraId="5040F3ED" w14:textId="3BA18B7E">
      <w:p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0D09C9E3" w14:textId="188DD24A">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What this means for you</w:t>
      </w:r>
    </w:p>
    <w:p w:rsidRPr="00443DB0" w:rsidR="0031554E" w:rsidP="5A576F05" w:rsidRDefault="0031554E" w14:paraId="4BF25C39" w14:textId="37BED51A">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Until now, there has been no single standard for the temperature landlords should provide. This meant some buildings were heated above the intended level, wasting energy and increasing costs.</w:t>
      </w:r>
    </w:p>
    <w:p w:rsidRPr="00443DB0" w:rsidR="0031554E" w:rsidP="5A576F05" w:rsidRDefault="0031554E" w14:paraId="0492E0AD" w14:textId="69ECA8B1">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Under the new regulations, communal heating systems will be set to deliver an appropriate room temperature in your main living space, without going significantly above or below this level.</w:t>
      </w:r>
    </w:p>
    <w:p w:rsidRPr="00443DB0" w:rsidR="0031554E" w:rsidP="5A576F05" w:rsidRDefault="0031554E" w14:paraId="04AEBD35" w14:textId="02918EB2">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The exact controls will vary by building, but the aim is to provide a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consistent, healthy, and efficient indoor temperature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t>
      </w:r>
    </w:p>
    <w:p w:rsidRPr="00443DB0" w:rsidR="0031554E" w:rsidP="5A576F05" w:rsidRDefault="0031554E" w14:paraId="1417DA32" w14:textId="5A3B6826">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 may notice your home feels cooler if your building was previously overheated. If your system was already running efficiently, you may not notice any change. Please be aware that there are external factors that are outside of our control such as spells of extreme hot weather. During these times your building may experience high temperatures.</w:t>
      </w:r>
    </w:p>
    <w:p w:rsidRPr="00443DB0" w:rsidR="0031554E" w:rsidP="5A576F05" w:rsidRDefault="0031554E" w14:paraId="61B6DAB3" w14:textId="75F71CB9">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Why 21°C?</w:t>
      </w:r>
    </w:p>
    <w:p w:rsidRPr="00443DB0" w:rsidR="0031554E" w:rsidP="5A576F05" w:rsidRDefault="0031554E" w14:paraId="1536A5E2" w14:textId="6D53D15B">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21°C is widely recommended as a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healthy and comfortable indoor temperature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It helps reduce the risk of cold-related illness and supports overall wellbeing.</w:t>
      </w:r>
    </w:p>
    <w:p w:rsidRPr="00443DB0" w:rsidR="0031554E" w:rsidP="5A576F05" w:rsidRDefault="0031554E" w14:paraId="78A6B9B6" w14:textId="3A75E759">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This guidance is supported by:</w:t>
      </w:r>
    </w:p>
    <w:p w:rsidRPr="00443DB0" w:rsidR="0031554E" w:rsidP="5A576F05" w:rsidRDefault="0031554E" w14:paraId="29B15BE7" w14:textId="64241B22">
      <w:pPr>
        <w:pStyle w:val="ListParagraph"/>
        <w:numPr>
          <w:ilvl w:val="0"/>
          <w:numId w:val="17"/>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Age UK</w:t>
      </w:r>
    </w:p>
    <w:p w:rsidRPr="00443DB0" w:rsidR="0031554E" w:rsidP="5A576F05" w:rsidRDefault="0031554E" w14:paraId="605F1FA1" w14:textId="663A2C68">
      <w:pPr>
        <w:pStyle w:val="ListParagraph"/>
        <w:numPr>
          <w:ilvl w:val="0"/>
          <w:numId w:val="17"/>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The Met Office</w:t>
      </w:r>
    </w:p>
    <w:p w:rsidRPr="00443DB0" w:rsidR="0031554E" w:rsidP="5A576F05" w:rsidRDefault="0031554E" w14:paraId="134D12EE" w14:textId="126643C3">
      <w:pPr>
        <w:pStyle w:val="ListParagraph"/>
        <w:numPr>
          <w:ilvl w:val="0"/>
          <w:numId w:val="17"/>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CIBSE (Chartered Institution of Building Services Engineers)</w:t>
      </w:r>
    </w:p>
    <w:p w:rsidRPr="00443DB0" w:rsidR="0031554E" w:rsidP="5A576F05" w:rsidRDefault="0031554E" w14:paraId="2CD16CE6" w14:textId="09034CB7">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These organisations highlight that around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21°C</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is a safe and comfortable level for most living spaces.</w:t>
      </w:r>
    </w:p>
    <w:p w:rsidRPr="00443DB0" w:rsidR="0031554E" w:rsidP="5A576F05" w:rsidRDefault="0031554E" w14:paraId="3C64CC7C" w14:textId="7171FE73">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What if I feel too hot or too cold?</w:t>
      </w:r>
    </w:p>
    <w:p w:rsidRPr="00443DB0" w:rsidR="0031554E" w:rsidP="5A576F05" w:rsidRDefault="0031554E" w14:paraId="7D83F8DD" w14:textId="1784A596">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Even if your home is at the correct temperature, you may still feel your home is too hot or too cold. If that happens, follow these steps:</w:t>
      </w:r>
    </w:p>
    <w:p w:rsidRPr="00443DB0" w:rsidR="0031554E" w:rsidP="5A576F05" w:rsidRDefault="0031554E" w14:paraId="776AA0E9" w14:textId="72510BCB">
      <w:pPr>
        <w:pStyle w:val="Heading3"/>
        <w:keepNext w:val="1"/>
        <w:keepLines w:val="1"/>
        <w:spacing w:before="246" w:after="246"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Step 1: Check your thermostat (once)</w:t>
      </w:r>
    </w:p>
    <w:p w:rsidRPr="00443DB0" w:rsidR="0031554E" w:rsidP="5A576F05" w:rsidRDefault="0031554E" w14:paraId="2E55622C" w14:textId="7A84EB9E">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Set it to your preferred temperature (typically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around 21°C</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for the main living space). Avoid frequent adjustments, set it and allow time for the system to respond.</w:t>
      </w:r>
    </w:p>
    <w:p w:rsidRPr="00443DB0" w:rsidR="0031554E" w:rsidP="5A576F05" w:rsidRDefault="0031554E" w14:paraId="62082E13" w14:textId="4D708DBB">
      <w:pPr>
        <w:pStyle w:val="Heading3"/>
        <w:keepNext w:val="1"/>
        <w:keepLines w:val="1"/>
        <w:spacing w:before="246" w:after="246"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Step 2: Contact us to check the temperature</w:t>
      </w:r>
    </w:p>
    <w:p w:rsidRPr="00443DB0" w:rsidR="0031554E" w:rsidP="5A576F05" w:rsidRDefault="0031554E" w14:paraId="07A075AA" w14:textId="4FBEE93E">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Speak to your Local Manager and ask for a temperature check. We will visit your home and offer advice and guidance. We may ask you to open/close windows and make other recommendations to help stabilise the temperature. We may take readings in:</w:t>
      </w:r>
    </w:p>
    <w:p w:rsidRPr="00443DB0" w:rsidR="0031554E" w:rsidP="5A576F05" w:rsidRDefault="0031554E" w14:paraId="359B3407" w14:textId="6AC574C9">
      <w:pPr>
        <w:pStyle w:val="ListParagraph"/>
        <w:numPr>
          <w:ilvl w:val="0"/>
          <w:numId w:val="18"/>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Your lounge</w:t>
      </w:r>
    </w:p>
    <w:p w:rsidRPr="00443DB0" w:rsidR="0031554E" w:rsidP="5A576F05" w:rsidRDefault="0031554E" w14:paraId="13807DA7" w14:textId="38281834">
      <w:pPr>
        <w:pStyle w:val="ListParagraph"/>
        <w:numPr>
          <w:ilvl w:val="0"/>
          <w:numId w:val="18"/>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Your bedroom</w:t>
      </w:r>
    </w:p>
    <w:p w:rsidRPr="00443DB0" w:rsidR="0031554E" w:rsidP="5A576F05" w:rsidRDefault="0031554E" w14:paraId="70AC7E75" w14:textId="5BF02AB3">
      <w:pPr>
        <w:pStyle w:val="ListParagraph"/>
        <w:numPr>
          <w:ilvl w:val="0"/>
          <w:numId w:val="18"/>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Your bathroom</w:t>
      </w:r>
    </w:p>
    <w:p w:rsidRPr="00443DB0" w:rsidR="0031554E" w:rsidP="5A576F05" w:rsidRDefault="0031554E" w14:paraId="5942BBDA" w14:textId="4A792ABE">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If temperatures are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below the required standard</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we will take corrective action.</w:t>
      </w:r>
    </w:p>
    <w:p w:rsidRPr="00443DB0" w:rsidR="0031554E" w:rsidP="5A576F05" w:rsidRDefault="0031554E" w14:paraId="41E33101" w14:textId="5626F161">
      <w:pPr>
        <w:pStyle w:val="Heading3"/>
        <w:keepNext w:val="1"/>
        <w:keepLines w:val="1"/>
        <w:spacing w:before="246" w:after="246"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Step 3: What we’ll do if your home is too cold (confirmed by readings)</w:t>
      </w:r>
    </w:p>
    <w:p w:rsidRPr="00443DB0" w:rsidR="0031554E" w:rsidP="5A576F05" w:rsidRDefault="0031554E" w14:paraId="4A91CEDF" w14:textId="4E2D19F8">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If readings confirm your home is below the required temperature:</w:t>
      </w:r>
    </w:p>
    <w:p w:rsidRPr="00443DB0" w:rsidR="0031554E" w:rsidP="5A576F05" w:rsidRDefault="0031554E" w14:paraId="1996264A" w14:textId="47CC1000">
      <w:pPr>
        <w:pStyle w:val="ListParagraph"/>
        <w:numPr>
          <w:ilvl w:val="0"/>
          <w:numId w:val="19"/>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We will investigate the heating system.</w:t>
      </w:r>
    </w:p>
    <w:p w:rsidRPr="00443DB0" w:rsidR="0031554E" w:rsidP="5A576F05" w:rsidRDefault="0031554E" w14:paraId="5EFB7B27" w14:textId="754D8FC7">
      <w:pPr>
        <w:pStyle w:val="ListParagraph"/>
        <w:numPr>
          <w:ilvl w:val="0"/>
          <w:numId w:val="19"/>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Repairs or adjustments will be made.</w:t>
      </w:r>
    </w:p>
    <w:p w:rsidRPr="00443DB0" w:rsidR="0031554E" w:rsidP="5A576F05" w:rsidRDefault="0031554E" w14:paraId="02CCB4E1" w14:textId="35E4E050">
      <w:pPr>
        <w:pStyle w:val="ListParagraph"/>
        <w:numPr>
          <w:ilvl w:val="0"/>
          <w:numId w:val="19"/>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In prolonged cases, temporary heating may be provided.</w:t>
      </w:r>
    </w:p>
    <w:p w:rsidRPr="00443DB0" w:rsidR="0031554E" w:rsidP="5A576F05" w:rsidRDefault="0031554E" w14:paraId="00B24397" w14:textId="3A375B6C">
      <w:pPr>
        <w:pStyle w:val="ListParagraph"/>
        <w:numPr>
          <w:ilvl w:val="0"/>
          <w:numId w:val="19"/>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 will be kept updated throughout.</w:t>
      </w:r>
    </w:p>
    <w:p w:rsidRPr="00443DB0" w:rsidR="0031554E" w:rsidP="5A576F05" w:rsidRDefault="0031554E" w14:paraId="50CB0A8B" w14:textId="2C3654D5">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Can I opt out?</w:t>
      </w:r>
    </w:p>
    <w:p w:rsidRPr="00443DB0" w:rsidR="0031554E" w:rsidP="5A576F05" w:rsidRDefault="0031554E" w14:paraId="37825B2E" w14:textId="5F20BC50">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Communal heating is managed as a whole system, so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individual homes can’t opt out of the agreed building standard</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This is to ensure efficiency, safety, fairness for all residents, and regulatory compliance. If you have health-related needs for higher temperatures, please speak to your Local Manager so we can consider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reasonable adjustments</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t>
      </w:r>
    </w:p>
    <w:p w:rsidRPr="00443DB0" w:rsidR="0031554E" w:rsidP="5A576F05" w:rsidRDefault="0031554E" w14:paraId="7F8EE696" w14:textId="30FA748A">
      <w:pPr>
        <w:spacing w:before="0" w:beforeAutospacing="off" w:after="0" w:afterAutospacing="off" w:line="300" w:lineRule="auto"/>
        <w:ind w:left="0" w:right="0"/>
        <w:jc w:val="left"/>
        <w:rPr>
          <w:rFonts w:ascii="Aptos" w:hAnsi="Aptos" w:eastAsia="Aptos" w:cs="Aptos"/>
          <w:b w:val="0"/>
          <w:bCs w:val="0"/>
          <w:i w:val="0"/>
          <w:iCs w:val="0"/>
          <w:caps w:val="0"/>
          <w:smallCaps w:val="0"/>
          <w:noProof w:val="0"/>
          <w:color w:val="0194D3"/>
          <w:sz w:val="36"/>
          <w:szCs w:val="36"/>
          <w:lang w:val="en-GB"/>
        </w:rPr>
      </w:pPr>
      <w:r w:rsidRPr="5A576F05" w:rsidR="6806830D">
        <w:rPr>
          <w:rFonts w:ascii="Aptos" w:hAnsi="Aptos" w:eastAsia="Aptos" w:cs="Aptos"/>
          <w:b w:val="1"/>
          <w:bCs w:val="1"/>
          <w:i w:val="0"/>
          <w:iCs w:val="0"/>
          <w:caps w:val="0"/>
          <w:smallCaps w:val="0"/>
          <w:noProof w:val="0"/>
          <w:color w:val="0194D3"/>
          <w:sz w:val="36"/>
          <w:szCs w:val="36"/>
          <w:lang w:val="en-GB"/>
        </w:rPr>
        <w:t>What if I disagree to the standard temperature?</w:t>
      </w:r>
    </w:p>
    <w:p w:rsidRPr="00443DB0" w:rsidR="0031554E" w:rsidP="5A576F05" w:rsidRDefault="0031554E" w14:paraId="3B414FE2" w14:textId="06DF23E1">
      <w:pPr>
        <w:spacing w:before="210" w:beforeAutospacing="off" w:after="210" w:afterAutospacing="off"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Residents who would like a higher temperature can agree an alternative through the Choice and Consensus process.</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The minimum temperature of 21°C has been chosen because organisations such as Age UK recommend it as a safe and healthy temperature for older people, making it a sensible standard for us to adopt.</w:t>
      </w:r>
    </w:p>
    <w:p w:rsidRPr="00443DB0" w:rsidR="0031554E" w:rsidP="5A576F05" w:rsidRDefault="0031554E" w14:paraId="49614660" w14:textId="51296D7A">
      <w:pPr>
        <w:spacing w:before="210" w:beforeAutospacing="off" w:after="210" w:afterAutospacing="off"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 xml:space="preserve">Choice and Consensus helps ensure that decisions reflect the views of all residents, rather than being influenced by a small number of people. </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If only a few residents would prefer a higher temperature, it may be more cost-effective for those individuals to use portable electric heaters rather than increase the heating across the entire scheme.</w:t>
      </w:r>
    </w:p>
    <w:p w:rsidRPr="00443DB0" w:rsidR="0031554E" w:rsidP="5A576F05" w:rsidRDefault="0031554E" w14:paraId="3ADD6298" w14:textId="55E22343">
      <w:pPr>
        <w:spacing w:before="210" w:beforeAutospacing="off" w:after="210" w:afterAutospacing="off" w:line="300" w:lineRule="auto"/>
        <w:ind w:left="0" w:right="0"/>
        <w:jc w:val="left"/>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With outside temperatures often reaching 30°C in Summer, it can be difficult to judge how comfortable 21°C will feel.</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We encourage residents to experience the new settings during the Autumn before deciding whether changes are needed. If you feel the temperature is too low, you can raise this through Choice and Consensus and we will work with you to review the settings.</w:t>
      </w:r>
    </w:p>
    <w:p w:rsidRPr="00443DB0" w:rsidR="0031554E" w:rsidP="5A576F05" w:rsidRDefault="0031554E" w14:paraId="5ABA734B" w14:textId="7C8DE82F">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 xml:space="preserve">We also need to consider the risk of overheating. </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Setting the minimum temperature too high could make homes uncomfortably warm during colder months and make it harder to keep temperatures comfortable during milder weather.</w:t>
      </w:r>
    </w:p>
    <w:p w:rsidRPr="00443DB0" w:rsidR="0031554E" w:rsidP="5A576F05" w:rsidRDefault="0031554E" w14:paraId="01BF2C5F" w14:textId="1766AE8A">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Is this a cost-cutting exercise?</w:t>
      </w:r>
    </w:p>
    <w:p w:rsidRPr="00443DB0" w:rsidR="0031554E" w:rsidP="5A576F05" w:rsidRDefault="0031554E" w14:paraId="7A2B05DE" w14:textId="2F82A858">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No. The changes are driven by:</w:t>
      </w:r>
    </w:p>
    <w:p w:rsidRPr="00443DB0" w:rsidR="0031554E" w:rsidP="5A576F05" w:rsidRDefault="0031554E" w14:paraId="41C48949" w14:textId="4C05E79F">
      <w:pPr>
        <w:pStyle w:val="ListParagraph"/>
        <w:numPr>
          <w:ilvl w:val="0"/>
          <w:numId w:val="20"/>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New heat network regulations</w:t>
      </w:r>
    </w:p>
    <w:p w:rsidRPr="00443DB0" w:rsidR="0031554E" w:rsidP="5A576F05" w:rsidRDefault="0031554E" w14:paraId="0032AFAF" w14:textId="39F31352">
      <w:pPr>
        <w:pStyle w:val="ListParagraph"/>
        <w:numPr>
          <w:ilvl w:val="0"/>
          <w:numId w:val="20"/>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Awaab’s Law (Overheating)</w:t>
      </w:r>
    </w:p>
    <w:p w:rsidRPr="00443DB0" w:rsidR="0031554E" w:rsidP="5A576F05" w:rsidRDefault="0031554E" w14:paraId="6AB08756" w14:textId="7827BF33">
      <w:pPr>
        <w:pStyle w:val="ListParagraph"/>
        <w:numPr>
          <w:ilvl w:val="0"/>
          <w:numId w:val="20"/>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The need to provide consistent, safe heating</w:t>
      </w:r>
    </w:p>
    <w:p w:rsidRPr="00443DB0" w:rsidR="0031554E" w:rsidP="5A576F05" w:rsidRDefault="0031554E" w14:paraId="19C6C42E" w14:textId="392664F4">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Any fuel savings achieved through improved efficiency are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passed directly to residents</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and reflected in your utility charges.</w:t>
      </w:r>
    </w:p>
    <w:p w:rsidRPr="00443DB0" w:rsidR="0031554E" w:rsidP="5A576F05" w:rsidRDefault="0031554E" w14:paraId="6CF5AD4F" w14:textId="466BFA56">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How will this affect my heating charges?</w:t>
      </w:r>
    </w:p>
    <w:p w:rsidRPr="00443DB0" w:rsidR="0031554E" w:rsidP="5A576F05" w:rsidRDefault="0031554E" w14:paraId="42D5E151" w14:textId="7CFF9616">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Your charges depend on:</w:t>
      </w:r>
    </w:p>
    <w:p w:rsidRPr="00443DB0" w:rsidR="0031554E" w:rsidP="5A576F05" w:rsidRDefault="0031554E" w14:paraId="5A1117DA" w14:textId="2C17E199">
      <w:pPr>
        <w:pStyle w:val="ListParagraph"/>
        <w:numPr>
          <w:ilvl w:val="0"/>
          <w:numId w:val="21"/>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The cost of fuel</w:t>
      </w:r>
    </w:p>
    <w:p w:rsidRPr="00443DB0" w:rsidR="0031554E" w:rsidP="5A576F05" w:rsidRDefault="0031554E" w14:paraId="0E8AD056" w14:textId="0A2C8B9C">
      <w:pPr>
        <w:pStyle w:val="ListParagraph"/>
        <w:numPr>
          <w:ilvl w:val="0"/>
          <w:numId w:val="21"/>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How efficiently the system operates</w:t>
      </w:r>
    </w:p>
    <w:p w:rsidRPr="00443DB0" w:rsidR="0031554E" w:rsidP="5A576F05" w:rsidRDefault="0031554E" w14:paraId="1AF2291F" w14:textId="1F2F288B">
      <w:pPr>
        <w:pStyle w:val="ListParagraph"/>
        <w:numPr>
          <w:ilvl w:val="0"/>
          <w:numId w:val="21"/>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Whether your building uses individual heat meters or a shared cost model</w:t>
      </w:r>
    </w:p>
    <w:p w:rsidRPr="00443DB0" w:rsidR="0031554E" w:rsidP="5A576F05" w:rsidRDefault="0031554E" w14:paraId="297EA158" w14:textId="119A3F39">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 may see savings if:</w:t>
      </w:r>
    </w:p>
    <w:p w:rsidRPr="00443DB0" w:rsidR="0031554E" w:rsidP="5A576F05" w:rsidRDefault="0031554E" w14:paraId="7BDBE7B1" w14:textId="669B25A5">
      <w:pPr>
        <w:pStyle w:val="ListParagraph"/>
        <w:numPr>
          <w:ilvl w:val="0"/>
          <w:numId w:val="22"/>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The system uses less energy</w:t>
      </w:r>
    </w:p>
    <w:p w:rsidRPr="00443DB0" w:rsidR="0031554E" w:rsidP="5A576F05" w:rsidRDefault="0031554E" w14:paraId="0AAE98D5" w14:textId="65D16CFA">
      <w:pPr>
        <w:pStyle w:val="ListParagraph"/>
        <w:numPr>
          <w:ilvl w:val="0"/>
          <w:numId w:val="22"/>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Fuel prices fall</w:t>
      </w:r>
    </w:p>
    <w:p w:rsidRPr="00443DB0" w:rsidR="0031554E" w:rsidP="5A576F05" w:rsidRDefault="0031554E" w14:paraId="0C11F283" w14:textId="1985BC1E">
      <w:pPr>
        <w:pStyle w:val="ListParagraph"/>
        <w:numPr>
          <w:ilvl w:val="0"/>
          <w:numId w:val="22"/>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Efficiency improvements reduce waste</w:t>
      </w:r>
    </w:p>
    <w:p w:rsidRPr="00443DB0" w:rsidR="0031554E" w:rsidP="5A576F05" w:rsidRDefault="0031554E" w14:paraId="105B6749" w14:textId="105DDA2B">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Charges are reviewed annually and shown in your service charge breakdown.</w:t>
      </w:r>
    </w:p>
    <w:p w:rsidRPr="00443DB0" w:rsidR="0031554E" w:rsidP="5A576F05" w:rsidRDefault="0031554E" w14:paraId="0933E13A" w14:textId="3464DA4A">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What changes will I notice?</w:t>
      </w:r>
    </w:p>
    <w:p w:rsidRPr="00443DB0" w:rsidR="0031554E" w:rsidP="5A576F05" w:rsidRDefault="0031554E" w14:paraId="1AB5190A" w14:textId="41430805">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 may notice:</w:t>
      </w:r>
    </w:p>
    <w:p w:rsidRPr="00443DB0" w:rsidR="0031554E" w:rsidP="5A576F05" w:rsidRDefault="0031554E" w14:paraId="6A67EC27" w14:textId="0368BBFA">
      <w:pPr>
        <w:pStyle w:val="ListParagraph"/>
        <w:numPr>
          <w:ilvl w:val="0"/>
          <w:numId w:val="23"/>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Radiators feeling cooler to the touch</w:t>
      </w:r>
    </w:p>
    <w:p w:rsidRPr="00443DB0" w:rsidR="0031554E" w:rsidP="5A576F05" w:rsidRDefault="0031554E" w14:paraId="663B1056" w14:textId="19434DBB">
      <w:pPr>
        <w:pStyle w:val="ListParagraph"/>
        <w:numPr>
          <w:ilvl w:val="0"/>
          <w:numId w:val="23"/>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More stable temperatures throughout the day</w:t>
      </w:r>
    </w:p>
    <w:p w:rsidRPr="00443DB0" w:rsidR="0031554E" w:rsidP="5A576F05" w:rsidRDefault="0031554E" w14:paraId="3F09ABC0" w14:textId="5B945870">
      <w:pPr>
        <w:pStyle w:val="ListParagraph"/>
        <w:numPr>
          <w:ilvl w:val="0"/>
          <w:numId w:val="23"/>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Less overheating in corridors or communal areas</w:t>
      </w:r>
    </w:p>
    <w:p w:rsidRPr="00443DB0" w:rsidR="0031554E" w:rsidP="5A576F05" w:rsidRDefault="0031554E" w14:paraId="41A9ED35" w14:textId="2BAB6DAE">
      <w:pPr>
        <w:pStyle w:val="ListParagraph"/>
        <w:numPr>
          <w:ilvl w:val="0"/>
          <w:numId w:val="23"/>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More consistent heating between flats</w:t>
      </w:r>
    </w:p>
    <w:p w:rsidRPr="00443DB0" w:rsidR="0031554E" w:rsidP="5A576F05" w:rsidRDefault="0031554E" w14:paraId="7FA46379" w14:textId="4AA8C120">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Hot water temperatures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will not change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t>
      </w:r>
    </w:p>
    <w:p w:rsidRPr="00443DB0" w:rsidR="0031554E" w:rsidP="5A576F05" w:rsidRDefault="0031554E" w14:paraId="456F24E3" w14:textId="5352C55E">
      <w:p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5CD78C61" w14:textId="08978A9B">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What if I have medical or personal needs requiring higher temperatures?</w:t>
      </w:r>
    </w:p>
    <w:p w:rsidRPr="00443DB0" w:rsidR="0031554E" w:rsidP="5A576F05" w:rsidRDefault="0031554E" w14:paraId="2D7F7194" w14:textId="18231A84">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If you have a medical condition or vulnerability that requires a warmer home:</w:t>
      </w:r>
    </w:p>
    <w:p w:rsidRPr="00443DB0" w:rsidR="0031554E" w:rsidP="5A576F05" w:rsidRDefault="0031554E" w14:paraId="3C803210" w14:textId="34195BAD">
      <w:pPr>
        <w:pStyle w:val="ListParagraph"/>
        <w:numPr>
          <w:ilvl w:val="0"/>
          <w:numId w:val="24"/>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Speak to your Local Manager</w:t>
      </w:r>
    </w:p>
    <w:p w:rsidRPr="00443DB0" w:rsidR="0031554E" w:rsidP="5A576F05" w:rsidRDefault="0031554E" w14:paraId="2AB8C30B" w14:textId="4A2BFFB7">
      <w:pPr>
        <w:pStyle w:val="ListParagraph"/>
        <w:numPr>
          <w:ilvl w:val="0"/>
          <w:numId w:val="24"/>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 may be asked for supporting information (e.g., a GP note)</w:t>
      </w:r>
    </w:p>
    <w:p w:rsidRPr="00443DB0" w:rsidR="0031554E" w:rsidP="5A576F05" w:rsidRDefault="0031554E" w14:paraId="6FB0398C" w14:textId="2E31897F">
      <w:pPr>
        <w:pStyle w:val="ListParagraph"/>
        <w:numPr>
          <w:ilvl w:val="0"/>
          <w:numId w:val="24"/>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We will assess reasonable adjustments on a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case-by-case basis</w:t>
      </w:r>
    </w:p>
    <w:p w:rsidRPr="00443DB0" w:rsidR="0031554E" w:rsidP="5A576F05" w:rsidRDefault="0031554E" w14:paraId="062B3FB6" w14:textId="1D29A7B4">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Can I use portable heaters or coolers?</w:t>
      </w:r>
    </w:p>
    <w:p w:rsidRPr="00443DB0" w:rsidR="0031554E" w:rsidP="5A576F05" w:rsidRDefault="0031554E" w14:paraId="02CC6E27" w14:textId="7E17D59B">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 can use your own portable heaters or fans, but please note:</w:t>
      </w:r>
    </w:p>
    <w:p w:rsidRPr="00443DB0" w:rsidR="0031554E" w:rsidP="5A576F05" w:rsidRDefault="0031554E" w14:paraId="159D6415" w14:textId="23346605">
      <w:pPr>
        <w:pStyle w:val="ListParagraph"/>
        <w:numPr>
          <w:ilvl w:val="0"/>
          <w:numId w:val="2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They increase your electricity costs</w:t>
      </w:r>
    </w:p>
    <w:p w:rsidRPr="00443DB0" w:rsidR="0031554E" w:rsidP="5A576F05" w:rsidRDefault="0031554E" w14:paraId="7DB964E2" w14:textId="3589D469">
      <w:pPr>
        <w:pStyle w:val="ListParagraph"/>
        <w:numPr>
          <w:ilvl w:val="0"/>
          <w:numId w:val="2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They should be used safely and according to manufacturer instructions- be mindful of trailing leads and take care not to overload sockets</w:t>
      </w:r>
    </w:p>
    <w:p w:rsidRPr="00443DB0" w:rsidR="0031554E" w:rsidP="5A576F05" w:rsidRDefault="0031554E" w14:paraId="6EC6D97F" w14:textId="43E3AA6B">
      <w:pPr>
        <w:pStyle w:val="ListParagraph"/>
        <w:numPr>
          <w:ilvl w:val="0"/>
          <w:numId w:val="25"/>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They should not be used to override thermostat settings</w:t>
      </w:r>
    </w:p>
    <w:p w:rsidRPr="00443DB0" w:rsidR="0031554E" w:rsidP="5A576F05" w:rsidRDefault="0031554E" w14:paraId="15F3208F" w14:textId="271D6035">
      <w:pPr>
        <w:spacing w:before="210"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77CC8C5A" w14:textId="75420CB6">
      <w:pPr>
        <w:spacing w:before="0" w:beforeAutospacing="off" w:after="0" w:afterAutospacing="off" w:line="300" w:lineRule="auto"/>
        <w:ind w:left="0" w:right="0"/>
        <w:jc w:val="left"/>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We would recommend fan or oil heaters. Please ask your local manager about the Helping Hands Fund if you need support to purchase a heater. </w:t>
      </w:r>
    </w:p>
    <w:p w:rsidRPr="00443DB0" w:rsidR="0031554E" w:rsidP="5A576F05" w:rsidRDefault="0031554E" w14:paraId="00AF197A" w14:textId="48FAAA9E">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If you rely on portable heaters because your home is too cold, please report it to your local manager.</w:t>
      </w:r>
    </w:p>
    <w:p w:rsidRPr="00443DB0" w:rsidR="0031554E" w:rsidP="5A576F05" w:rsidRDefault="0031554E" w14:paraId="1BEAF042" w14:textId="3B717A5E">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How are residents being involved?</w:t>
      </w:r>
    </w:p>
    <w:p w:rsidRPr="00443DB0" w:rsidR="0031554E" w:rsidP="5A576F05" w:rsidRDefault="0031554E" w14:paraId="7CBC9814" w14:textId="184B9C57">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We are engaging with residents through:</w:t>
      </w:r>
    </w:p>
    <w:p w:rsidRPr="00443DB0" w:rsidR="0031554E" w:rsidP="5A576F05" w:rsidRDefault="0031554E" w14:paraId="6827C736" w14:textId="43EEC89D">
      <w:pPr>
        <w:pStyle w:val="ListParagraph"/>
        <w:numPr>
          <w:ilvl w:val="0"/>
          <w:numId w:val="2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Letters and newsletters</w:t>
      </w:r>
    </w:p>
    <w:p w:rsidRPr="00443DB0" w:rsidR="0031554E" w:rsidP="5A576F05" w:rsidRDefault="0031554E" w14:paraId="055AC62D" w14:textId="3949A4D1">
      <w:pPr>
        <w:pStyle w:val="ListParagraph"/>
        <w:numPr>
          <w:ilvl w:val="0"/>
          <w:numId w:val="2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Resident Engagement Groups</w:t>
      </w:r>
    </w:p>
    <w:p w:rsidRPr="00443DB0" w:rsidR="0031554E" w:rsidP="5A576F05" w:rsidRDefault="0031554E" w14:paraId="2F370381" w14:textId="78E13289">
      <w:pPr>
        <w:pStyle w:val="ListParagraph"/>
        <w:numPr>
          <w:ilvl w:val="0"/>
          <w:numId w:val="2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Annual engagement meetings</w:t>
      </w:r>
    </w:p>
    <w:p w:rsidRPr="00443DB0" w:rsidR="0031554E" w:rsidP="5A576F05" w:rsidRDefault="0031554E" w14:paraId="7234B74D" w14:textId="6E0BB721">
      <w:pPr>
        <w:pStyle w:val="ListParagraph"/>
        <w:numPr>
          <w:ilvl w:val="0"/>
          <w:numId w:val="2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FAQs and guidance</w:t>
      </w:r>
    </w:p>
    <w:p w:rsidRPr="00443DB0" w:rsidR="0031554E" w:rsidP="5A576F05" w:rsidRDefault="0031554E" w14:paraId="608E0C9E" w14:textId="1819D7B4">
      <w:pPr>
        <w:pStyle w:val="ListParagraph"/>
        <w:numPr>
          <w:ilvl w:val="0"/>
          <w:numId w:val="2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Explainer videos</w:t>
      </w:r>
    </w:p>
    <w:p w:rsidRPr="00443DB0" w:rsidR="0031554E" w:rsidP="5A576F05" w:rsidRDefault="0031554E" w14:paraId="1DFF56BF" w14:textId="7B368652">
      <w:pPr>
        <w:pStyle w:val="ListParagraph"/>
        <w:numPr>
          <w:ilvl w:val="0"/>
          <w:numId w:val="26"/>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Coffee mornings and drop-in sessions with surveyors and managers</w:t>
      </w:r>
    </w:p>
    <w:p w:rsidRPr="00443DB0" w:rsidR="0031554E" w:rsidP="5A576F05" w:rsidRDefault="0031554E" w14:paraId="56213666" w14:textId="362110DE">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What happens next?</w:t>
      </w:r>
    </w:p>
    <w:p w:rsidRPr="00443DB0" w:rsidR="0031554E" w:rsidP="5A576F05" w:rsidRDefault="0031554E" w14:paraId="657820EB" w14:textId="17F26652">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Local Managers will receive guidance and support to help residents understand the changes.</w:t>
      </w:r>
      <w:r>
        <w:br/>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You will receive ongoing communication as a heat network resident.</w:t>
      </w:r>
      <w:r>
        <w:br/>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If you report being too hot or too cold, we will take temperature readings and act based on the results.</w:t>
      </w:r>
    </w:p>
    <w:p w:rsidRPr="00443DB0" w:rsidR="0031554E" w:rsidP="5A576F05" w:rsidRDefault="0031554E" w14:paraId="1A8CA6DE" w14:textId="0FF85F9B">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How can I make a complaint?</w:t>
      </w:r>
    </w:p>
    <w:p w:rsidRPr="00443DB0" w:rsidR="0031554E" w:rsidP="5A576F05" w:rsidRDefault="0031554E" w14:paraId="61FB1D47" w14:textId="7B5BF190">
      <w:pPr>
        <w:shd w:val="clear" w:color="auto" w:fill="FFFFFF" w:themeFill="background1"/>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You can make a complaint to us verbally, in writing, or digitally. </w:t>
      </w:r>
    </w:p>
    <w:p w:rsidRPr="00443DB0" w:rsidR="0031554E" w:rsidP="5A576F05" w:rsidRDefault="0031554E" w14:paraId="692B0CF8" w14:textId="0395AC04">
      <w:pPr>
        <w:shd w:val="clear" w:color="auto" w:fill="FFFFFF" w:themeFill="background1"/>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We aim to resolve your complaint to your satisfaction, but we know that this is not always possible. If you are dissatisfied, but we believe that we have done everything we can to come to a resolution, then we will issue a ‘deadlock letter’.    </w:t>
      </w:r>
    </w:p>
    <w:p w:rsidRPr="00443DB0" w:rsidR="0031554E" w:rsidP="5A576F05" w:rsidRDefault="0031554E" w14:paraId="32196631" w14:textId="4F7F4838">
      <w:pPr>
        <w:shd w:val="clear" w:color="auto" w:fill="FFFFFF" w:themeFill="background1"/>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419CFCA7" w14:textId="124AE074">
      <w:pPr>
        <w:shd w:val="clear" w:color="auto" w:fill="FFFFFF" w:themeFill="background1"/>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If you receive a deadlock letter, or if you remain unhappy with our response after eight weeks of your complaint being raised, you can escalate your complaint to the Energy Ombudsman for independent review. </w:t>
      </w:r>
    </w:p>
    <w:p w:rsidRPr="00443DB0" w:rsidR="0031554E" w:rsidP="5A576F05" w:rsidRDefault="0031554E" w14:paraId="179EA070" w14:textId="19CDDBD8">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You can seek independent support from </w:t>
      </w: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Citizens Advice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at any time.</w:t>
      </w:r>
    </w:p>
    <w:p w:rsidRPr="00443DB0" w:rsidR="0031554E" w:rsidP="5A576F05" w:rsidRDefault="0031554E" w14:paraId="506CB5BD" w14:textId="74ACCFC4">
      <w:pPr>
        <w:pStyle w:val="Heading2"/>
        <w:keepNext w:val="1"/>
        <w:keepLines w:val="1"/>
        <w:spacing w:before="261" w:after="261"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How can I contact you?</w:t>
      </w:r>
    </w:p>
    <w:p w:rsidRPr="00443DB0" w:rsidR="0031554E" w:rsidP="5A576F05" w:rsidRDefault="0031554E" w14:paraId="52E2BD9E" w14:textId="00DFB592">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Speak to your Local Manager first.</w:t>
      </w:r>
    </w:p>
    <w:p w:rsidRPr="00443DB0" w:rsidR="0031554E" w:rsidP="5A576F05" w:rsidRDefault="0031554E" w14:paraId="7A812B82" w14:textId="74B13844">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Other contact options:</w:t>
      </w:r>
    </w:p>
    <w:p w:rsidRPr="00443DB0" w:rsidR="0031554E" w:rsidP="5A576F05" w:rsidRDefault="0031554E" w14:paraId="39643D73" w14:textId="39D337C3">
      <w:pPr>
        <w:pStyle w:val="ListParagraph"/>
        <w:numPr>
          <w:ilvl w:val="0"/>
          <w:numId w:val="27"/>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Email:</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w:t>
      </w:r>
      <w:hyperlink r:id="R4632b074a1324820">
        <w:r w:rsidRPr="5A576F05" w:rsidR="6806830D">
          <w:rPr>
            <w:rStyle w:val="Hyperlink"/>
            <w:rFonts w:ascii="Aptos" w:hAnsi="Aptos" w:eastAsia="Aptos" w:cs="Aptos"/>
            <w:b w:val="0"/>
            <w:bCs w:val="0"/>
            <w:i w:val="0"/>
            <w:iCs w:val="0"/>
            <w:caps w:val="0"/>
            <w:smallCaps w:val="0"/>
            <w:strike w:val="0"/>
            <w:dstrike w:val="0"/>
            <w:noProof w:val="0"/>
            <w:sz w:val="36"/>
            <w:szCs w:val="36"/>
            <w:lang w:val="en-GB"/>
          </w:rPr>
          <w:t>feedback@housing21.org.uk</w:t>
        </w:r>
      </w:hyperlink>
    </w:p>
    <w:p w:rsidRPr="00443DB0" w:rsidR="0031554E" w:rsidP="5A576F05" w:rsidRDefault="0031554E" w14:paraId="725FE90A" w14:textId="7FD27BB9">
      <w:pPr>
        <w:pStyle w:val="ListParagraph"/>
        <w:numPr>
          <w:ilvl w:val="0"/>
          <w:numId w:val="27"/>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Telephone:</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0303 123 1622</w:t>
      </w:r>
    </w:p>
    <w:p w:rsidRPr="00443DB0" w:rsidR="0031554E" w:rsidP="5A576F05" w:rsidRDefault="0031554E" w14:paraId="1C46E643" w14:textId="49F41D1A">
      <w:pPr>
        <w:pStyle w:val="ListParagraph"/>
        <w:numPr>
          <w:ilvl w:val="0"/>
          <w:numId w:val="27"/>
        </w:num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Post:</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FAO: Heat Networks, Tricorn House, 51–53 Hagley Road, Birmingham, B16 8TP</w:t>
      </w:r>
    </w:p>
    <w:p w:rsidRPr="00443DB0" w:rsidR="0031554E" w:rsidP="5A576F05" w:rsidRDefault="0031554E" w14:paraId="21FF9696" w14:textId="42D974F0">
      <w:pPr>
        <w:spacing w:before="210" w:after="21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r w:rsidRPr="5A576F05" w:rsidR="6806830D">
        <w:rPr>
          <w:rFonts w:ascii="Aptos" w:hAnsi="Aptos" w:eastAsia="Aptos" w:cs="Aptos"/>
          <w:b w:val="1"/>
          <w:bCs w:val="1"/>
          <w:i w:val="0"/>
          <w:iCs w:val="0"/>
          <w:caps w:val="0"/>
          <w:smallCaps w:val="0"/>
          <w:noProof w:val="0"/>
          <w:color w:val="1F4E79" w:themeColor="accent5" w:themeTint="FF" w:themeShade="80"/>
          <w:sz w:val="36"/>
          <w:szCs w:val="36"/>
          <w:lang w:val="en-GB"/>
        </w:rPr>
        <w:t>Emergency heating issues (out of hours):</w:t>
      </w:r>
      <w:r w:rsidRPr="5A576F05" w:rsidR="6806830D">
        <w:rPr>
          <w:rFonts w:ascii="Aptos" w:hAnsi="Aptos" w:eastAsia="Aptos" w:cs="Aptos"/>
          <w:b w:val="0"/>
          <w:bCs w:val="0"/>
          <w:i w:val="0"/>
          <w:iCs w:val="0"/>
          <w:caps w:val="0"/>
          <w:smallCaps w:val="0"/>
          <w:noProof w:val="0"/>
          <w:color w:val="1F4E79" w:themeColor="accent5" w:themeTint="FF" w:themeShade="80"/>
          <w:sz w:val="36"/>
          <w:szCs w:val="36"/>
          <w:lang w:val="en-GB"/>
        </w:rPr>
        <w:t xml:space="preserve"> Call the usual emergency repairs number provided for your scheme.</w:t>
      </w:r>
    </w:p>
    <w:p w:rsidRPr="00443DB0" w:rsidR="0031554E" w:rsidP="5A576F05" w:rsidRDefault="0031554E" w14:paraId="7ABDD0A8" w14:textId="01A607A2">
      <w:pPr>
        <w:spacing w:after="0" w:line="300" w:lineRule="auto"/>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7E7C90CB" w14:textId="243FC5CB">
      <w:pPr>
        <w:rPr>
          <w:rFonts w:ascii="Aptos" w:hAnsi="Aptos" w:eastAsia="Aptos" w:cs="Aptos"/>
          <w:b w:val="0"/>
          <w:bCs w:val="0"/>
          <w:i w:val="0"/>
          <w:iCs w:val="0"/>
          <w:caps w:val="0"/>
          <w:smallCaps w:val="0"/>
          <w:noProof w:val="0"/>
          <w:color w:val="1F4E79" w:themeColor="accent5" w:themeTint="FF" w:themeShade="80"/>
          <w:sz w:val="36"/>
          <w:szCs w:val="36"/>
          <w:lang w:val="en-GB"/>
        </w:rPr>
      </w:pPr>
    </w:p>
    <w:p w:rsidRPr="00443DB0" w:rsidR="0031554E" w:rsidP="5A576F05" w:rsidRDefault="0031554E" w14:paraId="42A0B915" w14:textId="63EBBD93">
      <w:pPr>
        <w:rPr>
          <w:rFonts w:ascii="Aptos" w:hAnsi="Aptos" w:eastAsia="Aptos" w:cs="Aptos"/>
          <w:b w:val="1"/>
          <w:bCs w:val="1"/>
          <w:color w:val="1F4E79" w:themeColor="accent5" w:themeShade="80"/>
          <w:sz w:val="36"/>
          <w:szCs w:val="36"/>
        </w:rPr>
      </w:pPr>
    </w:p>
    <w:sectPr w:rsidRPr="00187D5B" w:rsidR="000148DD" w:rsidSect="00C30986">
      <w:headerReference w:type="default" r:id="rId12"/>
      <w:footerReference w:type="default" r:id="rId13"/>
      <w:headerReference w:type="first" r:id="rId14"/>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F01" w:rsidP="004E2561" w:rsidRDefault="006F0F01" w14:paraId="665F7359" w14:textId="77777777">
      <w:pPr>
        <w:spacing w:after="0" w:line="240" w:lineRule="auto"/>
      </w:pPr>
      <w:r>
        <w:separator/>
      </w:r>
    </w:p>
  </w:endnote>
  <w:endnote w:type="continuationSeparator" w:id="0">
    <w:p w:rsidR="006F0F01" w:rsidP="004E2561" w:rsidRDefault="006F0F01" w14:paraId="013AEEDC" w14:textId="77777777">
      <w:pPr>
        <w:spacing w:after="0" w:line="240" w:lineRule="auto"/>
      </w:pPr>
      <w:r>
        <w:continuationSeparator/>
      </w:r>
    </w:p>
  </w:endnote>
  <w:endnote w:type="continuationNotice" w:id="1">
    <w:p w:rsidR="006F0F01" w:rsidRDefault="006F0F01" w14:paraId="4ED0838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433956"/>
      <w:docPartObj>
        <w:docPartGallery w:val="Page Numbers (Bottom of Page)"/>
        <w:docPartUnique/>
      </w:docPartObj>
    </w:sdtPr>
    <w:sdtEndPr>
      <w:rPr>
        <w:noProof/>
      </w:rPr>
    </w:sdtEndPr>
    <w:sdtContent>
      <w:p w:rsidR="00B17BCA" w:rsidRDefault="00B17BCA" w14:paraId="58472A03" w14:textId="540B7A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17BCA" w:rsidRDefault="00B17BCA" w14:paraId="39B0483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F01" w:rsidP="004E2561" w:rsidRDefault="006F0F01" w14:paraId="42B8A263" w14:textId="77777777">
      <w:pPr>
        <w:spacing w:after="0" w:line="240" w:lineRule="auto"/>
      </w:pPr>
      <w:r>
        <w:separator/>
      </w:r>
    </w:p>
  </w:footnote>
  <w:footnote w:type="continuationSeparator" w:id="0">
    <w:p w:rsidR="006F0F01" w:rsidP="004E2561" w:rsidRDefault="006F0F01" w14:paraId="2127311D" w14:textId="77777777">
      <w:pPr>
        <w:spacing w:after="0" w:line="240" w:lineRule="auto"/>
      </w:pPr>
      <w:r>
        <w:continuationSeparator/>
      </w:r>
    </w:p>
  </w:footnote>
  <w:footnote w:type="continuationNotice" w:id="1">
    <w:p w:rsidR="006F0F01" w:rsidRDefault="006F0F01" w14:paraId="7FE7838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4E2561" w:rsidRDefault="00631968" w14:paraId="594EF45C" w14:textId="39F42198">
    <w:pPr>
      <w:pStyle w:val="Header"/>
    </w:pPr>
    <w:r>
      <w:rPr>
        <w:noProof/>
      </w:rPr>
      <w:drawing>
        <wp:anchor distT="0" distB="0" distL="114300" distR="114300" simplePos="0" relativeHeight="251658241" behindDoc="1" locked="0" layoutInCell="1" allowOverlap="1" wp14:anchorId="376C9DB6" wp14:editId="02C2CB6D">
          <wp:simplePos x="0" y="0"/>
          <wp:positionH relativeFrom="page">
            <wp:align>left</wp:align>
          </wp:positionH>
          <wp:positionV relativeFrom="paragraph">
            <wp:posOffset>-449741</wp:posOffset>
          </wp:positionV>
          <wp:extent cx="7604550" cy="10672549"/>
          <wp:effectExtent l="0" t="0" r="0" b="0"/>
          <wp:wrapNone/>
          <wp:docPr id="2" name="Picture 2">
            <a:extLst xmlns:a="http://schemas.openxmlformats.org/drawingml/2006/main">
              <a:ext uri="{FF2B5EF4-FFF2-40B4-BE49-F238E27FC236}">
                <a16:creationId xmlns:a16="http://schemas.microsoft.com/office/drawing/2014/main" id="{87ACB67D-7CEA-456F-83FD-74B5E83533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5391" cy="106877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9772B" w:rsidRDefault="00E9772B" w14:paraId="43DA218F" w14:textId="262E3E60">
    <w:pPr>
      <w:pStyle w:val="Header"/>
    </w:pPr>
    <w:r>
      <w:rPr>
        <w:noProof/>
      </w:rPr>
      <w:drawing>
        <wp:anchor distT="0" distB="0" distL="114300" distR="114300" simplePos="0" relativeHeight="251658240" behindDoc="1" locked="0" layoutInCell="1" allowOverlap="1" wp14:anchorId="6B5CB47C" wp14:editId="6CD2A143">
          <wp:simplePos x="0" y="0"/>
          <wp:positionH relativeFrom="page">
            <wp:posOffset>-150125</wp:posOffset>
          </wp:positionH>
          <wp:positionV relativeFrom="paragraph">
            <wp:posOffset>-441908</wp:posOffset>
          </wp:positionV>
          <wp:extent cx="7763775" cy="10896012"/>
          <wp:effectExtent l="0" t="0" r="8890" b="635"/>
          <wp:wrapNone/>
          <wp:docPr id="3" name="Picture 3">
            <a:extLst xmlns:a="http://schemas.openxmlformats.org/drawingml/2006/main">
              <a:ext uri="{FF2B5EF4-FFF2-40B4-BE49-F238E27FC236}">
                <a16:creationId xmlns:a16="http://schemas.microsoft.com/office/drawing/2014/main" id="{72CC9FBA-34C6-479C-984E-A62816CD3A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8625" cy="1090281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6">
    <w:nsid w:val="44b230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d367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510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d9edb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e6bd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1582a3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5f4192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69479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4c5c1e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18eb8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7f0c53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2ae213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1b352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2A1F81"/>
    <w:multiLevelType w:val="hybridMultilevel"/>
    <w:tmpl w:val="B48E30B2"/>
    <w:lvl w:ilvl="0" w:tplc="89A63C44">
      <w:start w:val="1"/>
      <w:numFmt w:val="bullet"/>
      <w:lvlText w:val=""/>
      <w:lvlJc w:val="left"/>
      <w:pPr>
        <w:ind w:left="720" w:hanging="360"/>
      </w:pPr>
      <w:rPr>
        <w:rFonts w:hint="default" w:ascii="Symbol" w:hAnsi="Symbol"/>
      </w:rPr>
    </w:lvl>
    <w:lvl w:ilvl="1" w:tplc="4B1CE4BA">
      <w:start w:val="1"/>
      <w:numFmt w:val="bullet"/>
      <w:lvlText w:val="o"/>
      <w:lvlJc w:val="left"/>
      <w:pPr>
        <w:ind w:left="1440" w:hanging="360"/>
      </w:pPr>
      <w:rPr>
        <w:rFonts w:hint="default" w:ascii="Courier New" w:hAnsi="Courier New"/>
      </w:rPr>
    </w:lvl>
    <w:lvl w:ilvl="2" w:tplc="55C26CE0">
      <w:start w:val="1"/>
      <w:numFmt w:val="bullet"/>
      <w:lvlText w:val=""/>
      <w:lvlJc w:val="left"/>
      <w:pPr>
        <w:ind w:left="2160" w:hanging="360"/>
      </w:pPr>
      <w:rPr>
        <w:rFonts w:hint="default" w:ascii="Wingdings" w:hAnsi="Wingdings"/>
      </w:rPr>
    </w:lvl>
    <w:lvl w:ilvl="3" w:tplc="264E0942">
      <w:start w:val="1"/>
      <w:numFmt w:val="bullet"/>
      <w:lvlText w:val=""/>
      <w:lvlJc w:val="left"/>
      <w:pPr>
        <w:ind w:left="2880" w:hanging="360"/>
      </w:pPr>
      <w:rPr>
        <w:rFonts w:hint="default" w:ascii="Symbol" w:hAnsi="Symbol"/>
      </w:rPr>
    </w:lvl>
    <w:lvl w:ilvl="4" w:tplc="9FB8C796">
      <w:start w:val="1"/>
      <w:numFmt w:val="bullet"/>
      <w:lvlText w:val="o"/>
      <w:lvlJc w:val="left"/>
      <w:pPr>
        <w:ind w:left="3600" w:hanging="360"/>
      </w:pPr>
      <w:rPr>
        <w:rFonts w:hint="default" w:ascii="Courier New" w:hAnsi="Courier New"/>
      </w:rPr>
    </w:lvl>
    <w:lvl w:ilvl="5" w:tplc="82AEC2A8">
      <w:start w:val="1"/>
      <w:numFmt w:val="bullet"/>
      <w:lvlText w:val=""/>
      <w:lvlJc w:val="left"/>
      <w:pPr>
        <w:ind w:left="4320" w:hanging="360"/>
      </w:pPr>
      <w:rPr>
        <w:rFonts w:hint="default" w:ascii="Wingdings" w:hAnsi="Wingdings"/>
      </w:rPr>
    </w:lvl>
    <w:lvl w:ilvl="6" w:tplc="33A8140E">
      <w:start w:val="1"/>
      <w:numFmt w:val="bullet"/>
      <w:lvlText w:val=""/>
      <w:lvlJc w:val="left"/>
      <w:pPr>
        <w:ind w:left="5040" w:hanging="360"/>
      </w:pPr>
      <w:rPr>
        <w:rFonts w:hint="default" w:ascii="Symbol" w:hAnsi="Symbol"/>
      </w:rPr>
    </w:lvl>
    <w:lvl w:ilvl="7" w:tplc="9E70981A">
      <w:start w:val="1"/>
      <w:numFmt w:val="bullet"/>
      <w:lvlText w:val="o"/>
      <w:lvlJc w:val="left"/>
      <w:pPr>
        <w:ind w:left="5760" w:hanging="360"/>
      </w:pPr>
      <w:rPr>
        <w:rFonts w:hint="default" w:ascii="Courier New" w:hAnsi="Courier New"/>
      </w:rPr>
    </w:lvl>
    <w:lvl w:ilvl="8" w:tplc="856E485E">
      <w:start w:val="1"/>
      <w:numFmt w:val="bullet"/>
      <w:lvlText w:val=""/>
      <w:lvlJc w:val="left"/>
      <w:pPr>
        <w:ind w:left="6480" w:hanging="360"/>
      </w:pPr>
      <w:rPr>
        <w:rFonts w:hint="default" w:ascii="Wingdings" w:hAnsi="Wingdings"/>
      </w:rPr>
    </w:lvl>
  </w:abstractNum>
  <w:abstractNum w:abstractNumId="1" w15:restartNumberingAfterBreak="0">
    <w:nsid w:val="1DE3535E"/>
    <w:multiLevelType w:val="hybridMultilevel"/>
    <w:tmpl w:val="390A824A"/>
    <w:lvl w:ilvl="0" w:tplc="D3D64F5C">
      <w:start w:val="1"/>
      <w:numFmt w:val="bullet"/>
      <w:lvlText w:val=""/>
      <w:lvlJc w:val="left"/>
      <w:pPr>
        <w:ind w:left="720" w:hanging="360"/>
      </w:pPr>
      <w:rPr>
        <w:rFonts w:hint="default" w:ascii="Symbol" w:hAnsi="Symbol"/>
      </w:rPr>
    </w:lvl>
    <w:lvl w:ilvl="1" w:tplc="E8466B58">
      <w:start w:val="1"/>
      <w:numFmt w:val="bullet"/>
      <w:lvlText w:val="o"/>
      <w:lvlJc w:val="left"/>
      <w:pPr>
        <w:ind w:left="1440" w:hanging="360"/>
      </w:pPr>
      <w:rPr>
        <w:rFonts w:hint="default" w:ascii="Courier New" w:hAnsi="Courier New"/>
      </w:rPr>
    </w:lvl>
    <w:lvl w:ilvl="2" w:tplc="882CA226">
      <w:start w:val="1"/>
      <w:numFmt w:val="bullet"/>
      <w:lvlText w:val=""/>
      <w:lvlJc w:val="left"/>
      <w:pPr>
        <w:ind w:left="2160" w:hanging="360"/>
      </w:pPr>
      <w:rPr>
        <w:rFonts w:hint="default" w:ascii="Wingdings" w:hAnsi="Wingdings"/>
      </w:rPr>
    </w:lvl>
    <w:lvl w:ilvl="3" w:tplc="03BEC928">
      <w:start w:val="1"/>
      <w:numFmt w:val="bullet"/>
      <w:lvlText w:val=""/>
      <w:lvlJc w:val="left"/>
      <w:pPr>
        <w:ind w:left="2880" w:hanging="360"/>
      </w:pPr>
      <w:rPr>
        <w:rFonts w:hint="default" w:ascii="Symbol" w:hAnsi="Symbol"/>
      </w:rPr>
    </w:lvl>
    <w:lvl w:ilvl="4" w:tplc="B3007C1E">
      <w:start w:val="1"/>
      <w:numFmt w:val="bullet"/>
      <w:lvlText w:val="o"/>
      <w:lvlJc w:val="left"/>
      <w:pPr>
        <w:ind w:left="3600" w:hanging="360"/>
      </w:pPr>
      <w:rPr>
        <w:rFonts w:hint="default" w:ascii="Courier New" w:hAnsi="Courier New"/>
      </w:rPr>
    </w:lvl>
    <w:lvl w:ilvl="5" w:tplc="F6886AE8">
      <w:start w:val="1"/>
      <w:numFmt w:val="bullet"/>
      <w:lvlText w:val=""/>
      <w:lvlJc w:val="left"/>
      <w:pPr>
        <w:ind w:left="4320" w:hanging="360"/>
      </w:pPr>
      <w:rPr>
        <w:rFonts w:hint="default" w:ascii="Wingdings" w:hAnsi="Wingdings"/>
      </w:rPr>
    </w:lvl>
    <w:lvl w:ilvl="6" w:tplc="CF00B3BE">
      <w:start w:val="1"/>
      <w:numFmt w:val="bullet"/>
      <w:lvlText w:val=""/>
      <w:lvlJc w:val="left"/>
      <w:pPr>
        <w:ind w:left="5040" w:hanging="360"/>
      </w:pPr>
      <w:rPr>
        <w:rFonts w:hint="default" w:ascii="Symbol" w:hAnsi="Symbol"/>
      </w:rPr>
    </w:lvl>
    <w:lvl w:ilvl="7" w:tplc="F23682A8">
      <w:start w:val="1"/>
      <w:numFmt w:val="bullet"/>
      <w:lvlText w:val="o"/>
      <w:lvlJc w:val="left"/>
      <w:pPr>
        <w:ind w:left="5760" w:hanging="360"/>
      </w:pPr>
      <w:rPr>
        <w:rFonts w:hint="default" w:ascii="Courier New" w:hAnsi="Courier New"/>
      </w:rPr>
    </w:lvl>
    <w:lvl w:ilvl="8" w:tplc="00A4DD12">
      <w:start w:val="1"/>
      <w:numFmt w:val="bullet"/>
      <w:lvlText w:val=""/>
      <w:lvlJc w:val="left"/>
      <w:pPr>
        <w:ind w:left="6480" w:hanging="360"/>
      </w:pPr>
      <w:rPr>
        <w:rFonts w:hint="default" w:ascii="Wingdings" w:hAnsi="Wingdings"/>
      </w:rPr>
    </w:lvl>
  </w:abstractNum>
  <w:abstractNum w:abstractNumId="2" w15:restartNumberingAfterBreak="0">
    <w:nsid w:val="26290679"/>
    <w:multiLevelType w:val="hybridMultilevel"/>
    <w:tmpl w:val="3E326ADE"/>
    <w:lvl w:ilvl="0" w:tplc="395AB142">
      <w:start w:val="1"/>
      <w:numFmt w:val="bullet"/>
      <w:lvlText w:val=""/>
      <w:lvlJc w:val="left"/>
      <w:pPr>
        <w:ind w:left="720" w:hanging="360"/>
      </w:pPr>
      <w:rPr>
        <w:rFonts w:hint="default" w:ascii="Symbol" w:hAnsi="Symbol"/>
      </w:rPr>
    </w:lvl>
    <w:lvl w:ilvl="1" w:tplc="E6C6C2FA">
      <w:start w:val="1"/>
      <w:numFmt w:val="bullet"/>
      <w:lvlText w:val="o"/>
      <w:lvlJc w:val="left"/>
      <w:pPr>
        <w:ind w:left="1440" w:hanging="360"/>
      </w:pPr>
      <w:rPr>
        <w:rFonts w:hint="default" w:ascii="Courier New" w:hAnsi="Courier New"/>
      </w:rPr>
    </w:lvl>
    <w:lvl w:ilvl="2" w:tplc="8EC0DF5E">
      <w:start w:val="1"/>
      <w:numFmt w:val="bullet"/>
      <w:lvlText w:val=""/>
      <w:lvlJc w:val="left"/>
      <w:pPr>
        <w:ind w:left="2160" w:hanging="360"/>
      </w:pPr>
      <w:rPr>
        <w:rFonts w:hint="default" w:ascii="Wingdings" w:hAnsi="Wingdings"/>
      </w:rPr>
    </w:lvl>
    <w:lvl w:ilvl="3" w:tplc="93A0DA48">
      <w:start w:val="1"/>
      <w:numFmt w:val="bullet"/>
      <w:lvlText w:val=""/>
      <w:lvlJc w:val="left"/>
      <w:pPr>
        <w:ind w:left="2880" w:hanging="360"/>
      </w:pPr>
      <w:rPr>
        <w:rFonts w:hint="default" w:ascii="Symbol" w:hAnsi="Symbol"/>
      </w:rPr>
    </w:lvl>
    <w:lvl w:ilvl="4" w:tplc="A10231F8">
      <w:start w:val="1"/>
      <w:numFmt w:val="bullet"/>
      <w:lvlText w:val="o"/>
      <w:lvlJc w:val="left"/>
      <w:pPr>
        <w:ind w:left="3600" w:hanging="360"/>
      </w:pPr>
      <w:rPr>
        <w:rFonts w:hint="default" w:ascii="Courier New" w:hAnsi="Courier New"/>
      </w:rPr>
    </w:lvl>
    <w:lvl w:ilvl="5" w:tplc="857084B4">
      <w:start w:val="1"/>
      <w:numFmt w:val="bullet"/>
      <w:lvlText w:val=""/>
      <w:lvlJc w:val="left"/>
      <w:pPr>
        <w:ind w:left="4320" w:hanging="360"/>
      </w:pPr>
      <w:rPr>
        <w:rFonts w:hint="default" w:ascii="Wingdings" w:hAnsi="Wingdings"/>
      </w:rPr>
    </w:lvl>
    <w:lvl w:ilvl="6" w:tplc="9138A5AA">
      <w:start w:val="1"/>
      <w:numFmt w:val="bullet"/>
      <w:lvlText w:val=""/>
      <w:lvlJc w:val="left"/>
      <w:pPr>
        <w:ind w:left="5040" w:hanging="360"/>
      </w:pPr>
      <w:rPr>
        <w:rFonts w:hint="default" w:ascii="Symbol" w:hAnsi="Symbol"/>
      </w:rPr>
    </w:lvl>
    <w:lvl w:ilvl="7" w:tplc="DB784A14">
      <w:start w:val="1"/>
      <w:numFmt w:val="bullet"/>
      <w:lvlText w:val="o"/>
      <w:lvlJc w:val="left"/>
      <w:pPr>
        <w:ind w:left="5760" w:hanging="360"/>
      </w:pPr>
      <w:rPr>
        <w:rFonts w:hint="default" w:ascii="Courier New" w:hAnsi="Courier New"/>
      </w:rPr>
    </w:lvl>
    <w:lvl w:ilvl="8" w:tplc="4F68A34E">
      <w:start w:val="1"/>
      <w:numFmt w:val="bullet"/>
      <w:lvlText w:val=""/>
      <w:lvlJc w:val="left"/>
      <w:pPr>
        <w:ind w:left="6480" w:hanging="360"/>
      </w:pPr>
      <w:rPr>
        <w:rFonts w:hint="default" w:ascii="Wingdings" w:hAnsi="Wingdings"/>
      </w:rPr>
    </w:lvl>
  </w:abstractNum>
  <w:abstractNum w:abstractNumId="3" w15:restartNumberingAfterBreak="0">
    <w:nsid w:val="269E94B1"/>
    <w:multiLevelType w:val="hybridMultilevel"/>
    <w:tmpl w:val="C12E77A6"/>
    <w:lvl w:ilvl="0" w:tplc="934442AE">
      <w:start w:val="1"/>
      <w:numFmt w:val="bullet"/>
      <w:lvlText w:val=""/>
      <w:lvlJc w:val="left"/>
      <w:pPr>
        <w:ind w:left="720" w:hanging="360"/>
      </w:pPr>
      <w:rPr>
        <w:rFonts w:hint="default" w:ascii="Symbol" w:hAnsi="Symbol"/>
      </w:rPr>
    </w:lvl>
    <w:lvl w:ilvl="1" w:tplc="8D9400C4">
      <w:start w:val="1"/>
      <w:numFmt w:val="bullet"/>
      <w:lvlText w:val="o"/>
      <w:lvlJc w:val="left"/>
      <w:pPr>
        <w:ind w:left="1440" w:hanging="360"/>
      </w:pPr>
      <w:rPr>
        <w:rFonts w:hint="default" w:ascii="Courier New" w:hAnsi="Courier New"/>
      </w:rPr>
    </w:lvl>
    <w:lvl w:ilvl="2" w:tplc="DC928622">
      <w:start w:val="1"/>
      <w:numFmt w:val="bullet"/>
      <w:lvlText w:val=""/>
      <w:lvlJc w:val="left"/>
      <w:pPr>
        <w:ind w:left="2160" w:hanging="360"/>
      </w:pPr>
      <w:rPr>
        <w:rFonts w:hint="default" w:ascii="Wingdings" w:hAnsi="Wingdings"/>
      </w:rPr>
    </w:lvl>
    <w:lvl w:ilvl="3" w:tplc="36E665D2">
      <w:start w:val="1"/>
      <w:numFmt w:val="bullet"/>
      <w:lvlText w:val=""/>
      <w:lvlJc w:val="left"/>
      <w:pPr>
        <w:ind w:left="2880" w:hanging="360"/>
      </w:pPr>
      <w:rPr>
        <w:rFonts w:hint="default" w:ascii="Symbol" w:hAnsi="Symbol"/>
      </w:rPr>
    </w:lvl>
    <w:lvl w:ilvl="4" w:tplc="B406DE4C">
      <w:start w:val="1"/>
      <w:numFmt w:val="bullet"/>
      <w:lvlText w:val="o"/>
      <w:lvlJc w:val="left"/>
      <w:pPr>
        <w:ind w:left="3600" w:hanging="360"/>
      </w:pPr>
      <w:rPr>
        <w:rFonts w:hint="default" w:ascii="Courier New" w:hAnsi="Courier New"/>
      </w:rPr>
    </w:lvl>
    <w:lvl w:ilvl="5" w:tplc="C9126242">
      <w:start w:val="1"/>
      <w:numFmt w:val="bullet"/>
      <w:lvlText w:val=""/>
      <w:lvlJc w:val="left"/>
      <w:pPr>
        <w:ind w:left="4320" w:hanging="360"/>
      </w:pPr>
      <w:rPr>
        <w:rFonts w:hint="default" w:ascii="Wingdings" w:hAnsi="Wingdings"/>
      </w:rPr>
    </w:lvl>
    <w:lvl w:ilvl="6" w:tplc="170C937E">
      <w:start w:val="1"/>
      <w:numFmt w:val="bullet"/>
      <w:lvlText w:val=""/>
      <w:lvlJc w:val="left"/>
      <w:pPr>
        <w:ind w:left="5040" w:hanging="360"/>
      </w:pPr>
      <w:rPr>
        <w:rFonts w:hint="default" w:ascii="Symbol" w:hAnsi="Symbol"/>
      </w:rPr>
    </w:lvl>
    <w:lvl w:ilvl="7" w:tplc="E77C1808">
      <w:start w:val="1"/>
      <w:numFmt w:val="bullet"/>
      <w:lvlText w:val="o"/>
      <w:lvlJc w:val="left"/>
      <w:pPr>
        <w:ind w:left="5760" w:hanging="360"/>
      </w:pPr>
      <w:rPr>
        <w:rFonts w:hint="default" w:ascii="Courier New" w:hAnsi="Courier New"/>
      </w:rPr>
    </w:lvl>
    <w:lvl w:ilvl="8" w:tplc="6A8CE9B0">
      <w:start w:val="1"/>
      <w:numFmt w:val="bullet"/>
      <w:lvlText w:val=""/>
      <w:lvlJc w:val="left"/>
      <w:pPr>
        <w:ind w:left="6480" w:hanging="360"/>
      </w:pPr>
      <w:rPr>
        <w:rFonts w:hint="default" w:ascii="Wingdings" w:hAnsi="Wingdings"/>
      </w:rPr>
    </w:lvl>
  </w:abstractNum>
  <w:abstractNum w:abstractNumId="4" w15:restartNumberingAfterBreak="0">
    <w:nsid w:val="2A65C480"/>
    <w:multiLevelType w:val="hybridMultilevel"/>
    <w:tmpl w:val="A3D0055E"/>
    <w:lvl w:ilvl="0" w:tplc="36DAD884">
      <w:start w:val="1"/>
      <w:numFmt w:val="bullet"/>
      <w:lvlText w:val=""/>
      <w:lvlJc w:val="left"/>
      <w:pPr>
        <w:ind w:left="720" w:hanging="360"/>
      </w:pPr>
      <w:rPr>
        <w:rFonts w:hint="default" w:ascii="Symbol" w:hAnsi="Symbol"/>
      </w:rPr>
    </w:lvl>
    <w:lvl w:ilvl="1" w:tplc="D76A81F0">
      <w:start w:val="1"/>
      <w:numFmt w:val="bullet"/>
      <w:lvlText w:val="o"/>
      <w:lvlJc w:val="left"/>
      <w:pPr>
        <w:ind w:left="1440" w:hanging="360"/>
      </w:pPr>
      <w:rPr>
        <w:rFonts w:hint="default" w:ascii="Courier New" w:hAnsi="Courier New"/>
      </w:rPr>
    </w:lvl>
    <w:lvl w:ilvl="2" w:tplc="3A10E454">
      <w:start w:val="1"/>
      <w:numFmt w:val="bullet"/>
      <w:lvlText w:val=""/>
      <w:lvlJc w:val="left"/>
      <w:pPr>
        <w:ind w:left="2160" w:hanging="360"/>
      </w:pPr>
      <w:rPr>
        <w:rFonts w:hint="default" w:ascii="Wingdings" w:hAnsi="Wingdings"/>
      </w:rPr>
    </w:lvl>
    <w:lvl w:ilvl="3" w:tplc="0E1E0206">
      <w:start w:val="1"/>
      <w:numFmt w:val="bullet"/>
      <w:lvlText w:val=""/>
      <w:lvlJc w:val="left"/>
      <w:pPr>
        <w:ind w:left="2880" w:hanging="360"/>
      </w:pPr>
      <w:rPr>
        <w:rFonts w:hint="default" w:ascii="Symbol" w:hAnsi="Symbol"/>
      </w:rPr>
    </w:lvl>
    <w:lvl w:ilvl="4" w:tplc="DC08A570">
      <w:start w:val="1"/>
      <w:numFmt w:val="bullet"/>
      <w:lvlText w:val="o"/>
      <w:lvlJc w:val="left"/>
      <w:pPr>
        <w:ind w:left="3600" w:hanging="360"/>
      </w:pPr>
      <w:rPr>
        <w:rFonts w:hint="default" w:ascii="Courier New" w:hAnsi="Courier New"/>
      </w:rPr>
    </w:lvl>
    <w:lvl w:ilvl="5" w:tplc="30B03244">
      <w:start w:val="1"/>
      <w:numFmt w:val="bullet"/>
      <w:lvlText w:val=""/>
      <w:lvlJc w:val="left"/>
      <w:pPr>
        <w:ind w:left="4320" w:hanging="360"/>
      </w:pPr>
      <w:rPr>
        <w:rFonts w:hint="default" w:ascii="Wingdings" w:hAnsi="Wingdings"/>
      </w:rPr>
    </w:lvl>
    <w:lvl w:ilvl="6" w:tplc="B9102EB6">
      <w:start w:val="1"/>
      <w:numFmt w:val="bullet"/>
      <w:lvlText w:val=""/>
      <w:lvlJc w:val="left"/>
      <w:pPr>
        <w:ind w:left="5040" w:hanging="360"/>
      </w:pPr>
      <w:rPr>
        <w:rFonts w:hint="default" w:ascii="Symbol" w:hAnsi="Symbol"/>
      </w:rPr>
    </w:lvl>
    <w:lvl w:ilvl="7" w:tplc="7B04BBF4">
      <w:start w:val="1"/>
      <w:numFmt w:val="bullet"/>
      <w:lvlText w:val="o"/>
      <w:lvlJc w:val="left"/>
      <w:pPr>
        <w:ind w:left="5760" w:hanging="360"/>
      </w:pPr>
      <w:rPr>
        <w:rFonts w:hint="default" w:ascii="Courier New" w:hAnsi="Courier New"/>
      </w:rPr>
    </w:lvl>
    <w:lvl w:ilvl="8" w:tplc="34E0FA8A">
      <w:start w:val="1"/>
      <w:numFmt w:val="bullet"/>
      <w:lvlText w:val=""/>
      <w:lvlJc w:val="left"/>
      <w:pPr>
        <w:ind w:left="6480" w:hanging="360"/>
      </w:pPr>
      <w:rPr>
        <w:rFonts w:hint="default" w:ascii="Wingdings" w:hAnsi="Wingdings"/>
      </w:rPr>
    </w:lvl>
  </w:abstractNum>
  <w:abstractNum w:abstractNumId="5" w15:restartNumberingAfterBreak="0">
    <w:nsid w:val="2BCEDA15"/>
    <w:multiLevelType w:val="hybridMultilevel"/>
    <w:tmpl w:val="BD308060"/>
    <w:lvl w:ilvl="0" w:tplc="69A6958C">
      <w:start w:val="1"/>
      <w:numFmt w:val="bullet"/>
      <w:lvlText w:val=""/>
      <w:lvlJc w:val="left"/>
      <w:pPr>
        <w:ind w:left="720" w:hanging="360"/>
      </w:pPr>
      <w:rPr>
        <w:rFonts w:hint="default" w:ascii="Symbol" w:hAnsi="Symbol"/>
      </w:rPr>
    </w:lvl>
    <w:lvl w:ilvl="1" w:tplc="CB5AC608">
      <w:start w:val="1"/>
      <w:numFmt w:val="bullet"/>
      <w:lvlText w:val="o"/>
      <w:lvlJc w:val="left"/>
      <w:pPr>
        <w:ind w:left="1440" w:hanging="360"/>
      </w:pPr>
      <w:rPr>
        <w:rFonts w:hint="default" w:ascii="Courier New" w:hAnsi="Courier New"/>
      </w:rPr>
    </w:lvl>
    <w:lvl w:ilvl="2" w:tplc="D0087C18">
      <w:start w:val="1"/>
      <w:numFmt w:val="bullet"/>
      <w:lvlText w:val=""/>
      <w:lvlJc w:val="left"/>
      <w:pPr>
        <w:ind w:left="2160" w:hanging="360"/>
      </w:pPr>
      <w:rPr>
        <w:rFonts w:hint="default" w:ascii="Wingdings" w:hAnsi="Wingdings"/>
      </w:rPr>
    </w:lvl>
    <w:lvl w:ilvl="3" w:tplc="45E02398">
      <w:start w:val="1"/>
      <w:numFmt w:val="bullet"/>
      <w:lvlText w:val=""/>
      <w:lvlJc w:val="left"/>
      <w:pPr>
        <w:ind w:left="2880" w:hanging="360"/>
      </w:pPr>
      <w:rPr>
        <w:rFonts w:hint="default" w:ascii="Symbol" w:hAnsi="Symbol"/>
      </w:rPr>
    </w:lvl>
    <w:lvl w:ilvl="4" w:tplc="D976202E">
      <w:start w:val="1"/>
      <w:numFmt w:val="bullet"/>
      <w:lvlText w:val="o"/>
      <w:lvlJc w:val="left"/>
      <w:pPr>
        <w:ind w:left="3600" w:hanging="360"/>
      </w:pPr>
      <w:rPr>
        <w:rFonts w:hint="default" w:ascii="Courier New" w:hAnsi="Courier New"/>
      </w:rPr>
    </w:lvl>
    <w:lvl w:ilvl="5" w:tplc="E586D842">
      <w:start w:val="1"/>
      <w:numFmt w:val="bullet"/>
      <w:lvlText w:val=""/>
      <w:lvlJc w:val="left"/>
      <w:pPr>
        <w:ind w:left="4320" w:hanging="360"/>
      </w:pPr>
      <w:rPr>
        <w:rFonts w:hint="default" w:ascii="Wingdings" w:hAnsi="Wingdings"/>
      </w:rPr>
    </w:lvl>
    <w:lvl w:ilvl="6" w:tplc="19901F5A">
      <w:start w:val="1"/>
      <w:numFmt w:val="bullet"/>
      <w:lvlText w:val=""/>
      <w:lvlJc w:val="left"/>
      <w:pPr>
        <w:ind w:left="5040" w:hanging="360"/>
      </w:pPr>
      <w:rPr>
        <w:rFonts w:hint="default" w:ascii="Symbol" w:hAnsi="Symbol"/>
      </w:rPr>
    </w:lvl>
    <w:lvl w:ilvl="7" w:tplc="3FC0242A">
      <w:start w:val="1"/>
      <w:numFmt w:val="bullet"/>
      <w:lvlText w:val="o"/>
      <w:lvlJc w:val="left"/>
      <w:pPr>
        <w:ind w:left="5760" w:hanging="360"/>
      </w:pPr>
      <w:rPr>
        <w:rFonts w:hint="default" w:ascii="Courier New" w:hAnsi="Courier New"/>
      </w:rPr>
    </w:lvl>
    <w:lvl w:ilvl="8" w:tplc="DAEE73C8">
      <w:start w:val="1"/>
      <w:numFmt w:val="bullet"/>
      <w:lvlText w:val=""/>
      <w:lvlJc w:val="left"/>
      <w:pPr>
        <w:ind w:left="6480" w:hanging="360"/>
      </w:pPr>
      <w:rPr>
        <w:rFonts w:hint="default" w:ascii="Wingdings" w:hAnsi="Wingdings"/>
      </w:rPr>
    </w:lvl>
  </w:abstractNum>
  <w:abstractNum w:abstractNumId="6" w15:restartNumberingAfterBreak="0">
    <w:nsid w:val="2CE3001F"/>
    <w:multiLevelType w:val="hybridMultilevel"/>
    <w:tmpl w:val="22C08B70"/>
    <w:lvl w:ilvl="0" w:tplc="DF3212EC">
      <w:start w:val="1"/>
      <w:numFmt w:val="bullet"/>
      <w:lvlText w:val=""/>
      <w:lvlJc w:val="left"/>
      <w:pPr>
        <w:ind w:left="720" w:hanging="360"/>
      </w:pPr>
      <w:rPr>
        <w:rFonts w:hint="default" w:ascii="Symbol" w:hAnsi="Symbol"/>
      </w:rPr>
    </w:lvl>
    <w:lvl w:ilvl="1" w:tplc="3806AF86">
      <w:start w:val="1"/>
      <w:numFmt w:val="bullet"/>
      <w:lvlText w:val="o"/>
      <w:lvlJc w:val="left"/>
      <w:pPr>
        <w:ind w:left="1440" w:hanging="360"/>
      </w:pPr>
      <w:rPr>
        <w:rFonts w:hint="default" w:ascii="Courier New" w:hAnsi="Courier New"/>
      </w:rPr>
    </w:lvl>
    <w:lvl w:ilvl="2" w:tplc="16D8CAB2">
      <w:start w:val="1"/>
      <w:numFmt w:val="bullet"/>
      <w:lvlText w:val=""/>
      <w:lvlJc w:val="left"/>
      <w:pPr>
        <w:ind w:left="2160" w:hanging="360"/>
      </w:pPr>
      <w:rPr>
        <w:rFonts w:hint="default" w:ascii="Wingdings" w:hAnsi="Wingdings"/>
      </w:rPr>
    </w:lvl>
    <w:lvl w:ilvl="3" w:tplc="B28058EE">
      <w:start w:val="1"/>
      <w:numFmt w:val="bullet"/>
      <w:lvlText w:val=""/>
      <w:lvlJc w:val="left"/>
      <w:pPr>
        <w:ind w:left="2880" w:hanging="360"/>
      </w:pPr>
      <w:rPr>
        <w:rFonts w:hint="default" w:ascii="Symbol" w:hAnsi="Symbol"/>
      </w:rPr>
    </w:lvl>
    <w:lvl w:ilvl="4" w:tplc="2DC2D76A">
      <w:start w:val="1"/>
      <w:numFmt w:val="bullet"/>
      <w:lvlText w:val="o"/>
      <w:lvlJc w:val="left"/>
      <w:pPr>
        <w:ind w:left="3600" w:hanging="360"/>
      </w:pPr>
      <w:rPr>
        <w:rFonts w:hint="default" w:ascii="Courier New" w:hAnsi="Courier New"/>
      </w:rPr>
    </w:lvl>
    <w:lvl w:ilvl="5" w:tplc="B3F06F26">
      <w:start w:val="1"/>
      <w:numFmt w:val="bullet"/>
      <w:lvlText w:val=""/>
      <w:lvlJc w:val="left"/>
      <w:pPr>
        <w:ind w:left="4320" w:hanging="360"/>
      </w:pPr>
      <w:rPr>
        <w:rFonts w:hint="default" w:ascii="Wingdings" w:hAnsi="Wingdings"/>
      </w:rPr>
    </w:lvl>
    <w:lvl w:ilvl="6" w:tplc="8E860D84">
      <w:start w:val="1"/>
      <w:numFmt w:val="bullet"/>
      <w:lvlText w:val=""/>
      <w:lvlJc w:val="left"/>
      <w:pPr>
        <w:ind w:left="5040" w:hanging="360"/>
      </w:pPr>
      <w:rPr>
        <w:rFonts w:hint="default" w:ascii="Symbol" w:hAnsi="Symbol"/>
      </w:rPr>
    </w:lvl>
    <w:lvl w:ilvl="7" w:tplc="D604E340">
      <w:start w:val="1"/>
      <w:numFmt w:val="bullet"/>
      <w:lvlText w:val="o"/>
      <w:lvlJc w:val="left"/>
      <w:pPr>
        <w:ind w:left="5760" w:hanging="360"/>
      </w:pPr>
      <w:rPr>
        <w:rFonts w:hint="default" w:ascii="Courier New" w:hAnsi="Courier New"/>
      </w:rPr>
    </w:lvl>
    <w:lvl w:ilvl="8" w:tplc="B2DC5940">
      <w:start w:val="1"/>
      <w:numFmt w:val="bullet"/>
      <w:lvlText w:val=""/>
      <w:lvlJc w:val="left"/>
      <w:pPr>
        <w:ind w:left="6480" w:hanging="360"/>
      </w:pPr>
      <w:rPr>
        <w:rFonts w:hint="default" w:ascii="Wingdings" w:hAnsi="Wingdings"/>
      </w:rPr>
    </w:lvl>
  </w:abstractNum>
  <w:abstractNum w:abstractNumId="7" w15:restartNumberingAfterBreak="0">
    <w:nsid w:val="32A41E41"/>
    <w:multiLevelType w:val="hybridMultilevel"/>
    <w:tmpl w:val="E38C0F10"/>
    <w:lvl w:ilvl="0" w:tplc="2E5864A2">
      <w:start w:val="1"/>
      <w:numFmt w:val="bullet"/>
      <w:lvlText w:val=""/>
      <w:lvlJc w:val="left"/>
      <w:pPr>
        <w:ind w:left="720" w:hanging="360"/>
      </w:pPr>
      <w:rPr>
        <w:rFonts w:hint="default" w:ascii="Symbol" w:hAnsi="Symbol"/>
      </w:rPr>
    </w:lvl>
    <w:lvl w:ilvl="1" w:tplc="0E6EDFDE">
      <w:start w:val="1"/>
      <w:numFmt w:val="bullet"/>
      <w:lvlText w:val="o"/>
      <w:lvlJc w:val="left"/>
      <w:pPr>
        <w:ind w:left="1440" w:hanging="360"/>
      </w:pPr>
      <w:rPr>
        <w:rFonts w:hint="default" w:ascii="Courier New" w:hAnsi="Courier New"/>
      </w:rPr>
    </w:lvl>
    <w:lvl w:ilvl="2" w:tplc="EE864E2E">
      <w:start w:val="1"/>
      <w:numFmt w:val="bullet"/>
      <w:lvlText w:val=""/>
      <w:lvlJc w:val="left"/>
      <w:pPr>
        <w:ind w:left="2160" w:hanging="360"/>
      </w:pPr>
      <w:rPr>
        <w:rFonts w:hint="default" w:ascii="Wingdings" w:hAnsi="Wingdings"/>
      </w:rPr>
    </w:lvl>
    <w:lvl w:ilvl="3" w:tplc="A5BCAA58">
      <w:start w:val="1"/>
      <w:numFmt w:val="bullet"/>
      <w:lvlText w:val=""/>
      <w:lvlJc w:val="left"/>
      <w:pPr>
        <w:ind w:left="2880" w:hanging="360"/>
      </w:pPr>
      <w:rPr>
        <w:rFonts w:hint="default" w:ascii="Symbol" w:hAnsi="Symbol"/>
      </w:rPr>
    </w:lvl>
    <w:lvl w:ilvl="4" w:tplc="62BA14AA">
      <w:start w:val="1"/>
      <w:numFmt w:val="bullet"/>
      <w:lvlText w:val="o"/>
      <w:lvlJc w:val="left"/>
      <w:pPr>
        <w:ind w:left="3600" w:hanging="360"/>
      </w:pPr>
      <w:rPr>
        <w:rFonts w:hint="default" w:ascii="Courier New" w:hAnsi="Courier New"/>
      </w:rPr>
    </w:lvl>
    <w:lvl w:ilvl="5" w:tplc="0C44E8F4">
      <w:start w:val="1"/>
      <w:numFmt w:val="bullet"/>
      <w:lvlText w:val=""/>
      <w:lvlJc w:val="left"/>
      <w:pPr>
        <w:ind w:left="4320" w:hanging="360"/>
      </w:pPr>
      <w:rPr>
        <w:rFonts w:hint="default" w:ascii="Wingdings" w:hAnsi="Wingdings"/>
      </w:rPr>
    </w:lvl>
    <w:lvl w:ilvl="6" w:tplc="6E46D400">
      <w:start w:val="1"/>
      <w:numFmt w:val="bullet"/>
      <w:lvlText w:val=""/>
      <w:lvlJc w:val="left"/>
      <w:pPr>
        <w:ind w:left="5040" w:hanging="360"/>
      </w:pPr>
      <w:rPr>
        <w:rFonts w:hint="default" w:ascii="Symbol" w:hAnsi="Symbol"/>
      </w:rPr>
    </w:lvl>
    <w:lvl w:ilvl="7" w:tplc="A8568AA2">
      <w:start w:val="1"/>
      <w:numFmt w:val="bullet"/>
      <w:lvlText w:val="o"/>
      <w:lvlJc w:val="left"/>
      <w:pPr>
        <w:ind w:left="5760" w:hanging="360"/>
      </w:pPr>
      <w:rPr>
        <w:rFonts w:hint="default" w:ascii="Courier New" w:hAnsi="Courier New"/>
      </w:rPr>
    </w:lvl>
    <w:lvl w:ilvl="8" w:tplc="DE447C04">
      <w:start w:val="1"/>
      <w:numFmt w:val="bullet"/>
      <w:lvlText w:val=""/>
      <w:lvlJc w:val="left"/>
      <w:pPr>
        <w:ind w:left="6480" w:hanging="360"/>
      </w:pPr>
      <w:rPr>
        <w:rFonts w:hint="default" w:ascii="Wingdings" w:hAnsi="Wingdings"/>
      </w:rPr>
    </w:lvl>
  </w:abstractNum>
  <w:abstractNum w:abstractNumId="8" w15:restartNumberingAfterBreak="0">
    <w:nsid w:val="34E20D80"/>
    <w:multiLevelType w:val="hybridMultilevel"/>
    <w:tmpl w:val="2ABA8D2C"/>
    <w:lvl w:ilvl="0" w:tplc="66C28DCA">
      <w:start w:val="1"/>
      <w:numFmt w:val="bullet"/>
      <w:lvlText w:val=""/>
      <w:lvlJc w:val="left"/>
      <w:pPr>
        <w:ind w:left="720" w:hanging="360"/>
      </w:pPr>
      <w:rPr>
        <w:rFonts w:hint="default" w:ascii="Symbol" w:hAnsi="Symbol"/>
      </w:rPr>
    </w:lvl>
    <w:lvl w:ilvl="1" w:tplc="F4527F66">
      <w:start w:val="1"/>
      <w:numFmt w:val="bullet"/>
      <w:lvlText w:val="o"/>
      <w:lvlJc w:val="left"/>
      <w:pPr>
        <w:ind w:left="1440" w:hanging="360"/>
      </w:pPr>
      <w:rPr>
        <w:rFonts w:hint="default" w:ascii="Courier New" w:hAnsi="Courier New"/>
      </w:rPr>
    </w:lvl>
    <w:lvl w:ilvl="2" w:tplc="FDF2C9CC">
      <w:start w:val="1"/>
      <w:numFmt w:val="bullet"/>
      <w:lvlText w:val=""/>
      <w:lvlJc w:val="left"/>
      <w:pPr>
        <w:ind w:left="2160" w:hanging="360"/>
      </w:pPr>
      <w:rPr>
        <w:rFonts w:hint="default" w:ascii="Wingdings" w:hAnsi="Wingdings"/>
      </w:rPr>
    </w:lvl>
    <w:lvl w:ilvl="3" w:tplc="20328838">
      <w:start w:val="1"/>
      <w:numFmt w:val="bullet"/>
      <w:lvlText w:val=""/>
      <w:lvlJc w:val="left"/>
      <w:pPr>
        <w:ind w:left="2880" w:hanging="360"/>
      </w:pPr>
      <w:rPr>
        <w:rFonts w:hint="default" w:ascii="Symbol" w:hAnsi="Symbol"/>
      </w:rPr>
    </w:lvl>
    <w:lvl w:ilvl="4" w:tplc="492A420E">
      <w:start w:val="1"/>
      <w:numFmt w:val="bullet"/>
      <w:lvlText w:val="o"/>
      <w:lvlJc w:val="left"/>
      <w:pPr>
        <w:ind w:left="3600" w:hanging="360"/>
      </w:pPr>
      <w:rPr>
        <w:rFonts w:hint="default" w:ascii="Courier New" w:hAnsi="Courier New"/>
      </w:rPr>
    </w:lvl>
    <w:lvl w:ilvl="5" w:tplc="60FE7C74">
      <w:start w:val="1"/>
      <w:numFmt w:val="bullet"/>
      <w:lvlText w:val=""/>
      <w:lvlJc w:val="left"/>
      <w:pPr>
        <w:ind w:left="4320" w:hanging="360"/>
      </w:pPr>
      <w:rPr>
        <w:rFonts w:hint="default" w:ascii="Wingdings" w:hAnsi="Wingdings"/>
      </w:rPr>
    </w:lvl>
    <w:lvl w:ilvl="6" w:tplc="F6388876">
      <w:start w:val="1"/>
      <w:numFmt w:val="bullet"/>
      <w:lvlText w:val=""/>
      <w:lvlJc w:val="left"/>
      <w:pPr>
        <w:ind w:left="5040" w:hanging="360"/>
      </w:pPr>
      <w:rPr>
        <w:rFonts w:hint="default" w:ascii="Symbol" w:hAnsi="Symbol"/>
      </w:rPr>
    </w:lvl>
    <w:lvl w:ilvl="7" w:tplc="86D4044C">
      <w:start w:val="1"/>
      <w:numFmt w:val="bullet"/>
      <w:lvlText w:val="o"/>
      <w:lvlJc w:val="left"/>
      <w:pPr>
        <w:ind w:left="5760" w:hanging="360"/>
      </w:pPr>
      <w:rPr>
        <w:rFonts w:hint="default" w:ascii="Courier New" w:hAnsi="Courier New"/>
      </w:rPr>
    </w:lvl>
    <w:lvl w:ilvl="8" w:tplc="4E2EA638">
      <w:start w:val="1"/>
      <w:numFmt w:val="bullet"/>
      <w:lvlText w:val=""/>
      <w:lvlJc w:val="left"/>
      <w:pPr>
        <w:ind w:left="6480" w:hanging="360"/>
      </w:pPr>
      <w:rPr>
        <w:rFonts w:hint="default" w:ascii="Wingdings" w:hAnsi="Wingdings"/>
      </w:rPr>
    </w:lvl>
  </w:abstractNum>
  <w:abstractNum w:abstractNumId="9" w15:restartNumberingAfterBreak="0">
    <w:nsid w:val="4281008C"/>
    <w:multiLevelType w:val="hybridMultilevel"/>
    <w:tmpl w:val="61A21D88"/>
    <w:lvl w:ilvl="0" w:tplc="42F8714E">
      <w:start w:val="1"/>
      <w:numFmt w:val="bullet"/>
      <w:lvlText w:val=""/>
      <w:lvlJc w:val="left"/>
      <w:pPr>
        <w:ind w:left="720" w:hanging="360"/>
      </w:pPr>
      <w:rPr>
        <w:rFonts w:hint="default" w:ascii="Symbol" w:hAnsi="Symbol"/>
      </w:rPr>
    </w:lvl>
    <w:lvl w:ilvl="1" w:tplc="5B3438FE">
      <w:start w:val="1"/>
      <w:numFmt w:val="bullet"/>
      <w:lvlText w:val="o"/>
      <w:lvlJc w:val="left"/>
      <w:pPr>
        <w:ind w:left="1440" w:hanging="360"/>
      </w:pPr>
      <w:rPr>
        <w:rFonts w:hint="default" w:ascii="Courier New" w:hAnsi="Courier New"/>
      </w:rPr>
    </w:lvl>
    <w:lvl w:ilvl="2" w:tplc="BCBACD94">
      <w:start w:val="1"/>
      <w:numFmt w:val="bullet"/>
      <w:lvlText w:val=""/>
      <w:lvlJc w:val="left"/>
      <w:pPr>
        <w:ind w:left="2160" w:hanging="360"/>
      </w:pPr>
      <w:rPr>
        <w:rFonts w:hint="default" w:ascii="Wingdings" w:hAnsi="Wingdings"/>
      </w:rPr>
    </w:lvl>
    <w:lvl w:ilvl="3" w:tplc="1BAACBCA">
      <w:start w:val="1"/>
      <w:numFmt w:val="bullet"/>
      <w:lvlText w:val=""/>
      <w:lvlJc w:val="left"/>
      <w:pPr>
        <w:ind w:left="2880" w:hanging="360"/>
      </w:pPr>
      <w:rPr>
        <w:rFonts w:hint="default" w:ascii="Symbol" w:hAnsi="Symbol"/>
      </w:rPr>
    </w:lvl>
    <w:lvl w:ilvl="4" w:tplc="9712F5D2">
      <w:start w:val="1"/>
      <w:numFmt w:val="bullet"/>
      <w:lvlText w:val="o"/>
      <w:lvlJc w:val="left"/>
      <w:pPr>
        <w:ind w:left="3600" w:hanging="360"/>
      </w:pPr>
      <w:rPr>
        <w:rFonts w:hint="default" w:ascii="Courier New" w:hAnsi="Courier New"/>
      </w:rPr>
    </w:lvl>
    <w:lvl w:ilvl="5" w:tplc="16123236">
      <w:start w:val="1"/>
      <w:numFmt w:val="bullet"/>
      <w:lvlText w:val=""/>
      <w:lvlJc w:val="left"/>
      <w:pPr>
        <w:ind w:left="4320" w:hanging="360"/>
      </w:pPr>
      <w:rPr>
        <w:rFonts w:hint="default" w:ascii="Wingdings" w:hAnsi="Wingdings"/>
      </w:rPr>
    </w:lvl>
    <w:lvl w:ilvl="6" w:tplc="A07C1C7C">
      <w:start w:val="1"/>
      <w:numFmt w:val="bullet"/>
      <w:lvlText w:val=""/>
      <w:lvlJc w:val="left"/>
      <w:pPr>
        <w:ind w:left="5040" w:hanging="360"/>
      </w:pPr>
      <w:rPr>
        <w:rFonts w:hint="default" w:ascii="Symbol" w:hAnsi="Symbol"/>
      </w:rPr>
    </w:lvl>
    <w:lvl w:ilvl="7" w:tplc="14A43706">
      <w:start w:val="1"/>
      <w:numFmt w:val="bullet"/>
      <w:lvlText w:val="o"/>
      <w:lvlJc w:val="left"/>
      <w:pPr>
        <w:ind w:left="5760" w:hanging="360"/>
      </w:pPr>
      <w:rPr>
        <w:rFonts w:hint="default" w:ascii="Courier New" w:hAnsi="Courier New"/>
      </w:rPr>
    </w:lvl>
    <w:lvl w:ilvl="8" w:tplc="5E4629FA">
      <w:start w:val="1"/>
      <w:numFmt w:val="bullet"/>
      <w:lvlText w:val=""/>
      <w:lvlJc w:val="left"/>
      <w:pPr>
        <w:ind w:left="6480" w:hanging="360"/>
      </w:pPr>
      <w:rPr>
        <w:rFonts w:hint="default" w:ascii="Wingdings" w:hAnsi="Wingdings"/>
      </w:rPr>
    </w:lvl>
  </w:abstractNum>
  <w:abstractNum w:abstractNumId="10" w15:restartNumberingAfterBreak="0">
    <w:nsid w:val="442DDECB"/>
    <w:multiLevelType w:val="hybridMultilevel"/>
    <w:tmpl w:val="CBE2222E"/>
    <w:lvl w:ilvl="0" w:tplc="AC166080">
      <w:start w:val="1"/>
      <w:numFmt w:val="bullet"/>
      <w:lvlText w:val=""/>
      <w:lvlJc w:val="left"/>
      <w:pPr>
        <w:ind w:left="720" w:hanging="360"/>
      </w:pPr>
      <w:rPr>
        <w:rFonts w:hint="default" w:ascii="Symbol" w:hAnsi="Symbol"/>
      </w:rPr>
    </w:lvl>
    <w:lvl w:ilvl="1" w:tplc="7330628A">
      <w:start w:val="1"/>
      <w:numFmt w:val="bullet"/>
      <w:lvlText w:val="o"/>
      <w:lvlJc w:val="left"/>
      <w:pPr>
        <w:ind w:left="1440" w:hanging="360"/>
      </w:pPr>
      <w:rPr>
        <w:rFonts w:hint="default" w:ascii="Courier New" w:hAnsi="Courier New"/>
      </w:rPr>
    </w:lvl>
    <w:lvl w:ilvl="2" w:tplc="B48AC810">
      <w:start w:val="1"/>
      <w:numFmt w:val="bullet"/>
      <w:lvlText w:val=""/>
      <w:lvlJc w:val="left"/>
      <w:pPr>
        <w:ind w:left="2160" w:hanging="360"/>
      </w:pPr>
      <w:rPr>
        <w:rFonts w:hint="default" w:ascii="Wingdings" w:hAnsi="Wingdings"/>
      </w:rPr>
    </w:lvl>
    <w:lvl w:ilvl="3" w:tplc="B4968EC8">
      <w:start w:val="1"/>
      <w:numFmt w:val="bullet"/>
      <w:lvlText w:val=""/>
      <w:lvlJc w:val="left"/>
      <w:pPr>
        <w:ind w:left="2880" w:hanging="360"/>
      </w:pPr>
      <w:rPr>
        <w:rFonts w:hint="default" w:ascii="Symbol" w:hAnsi="Symbol"/>
      </w:rPr>
    </w:lvl>
    <w:lvl w:ilvl="4" w:tplc="32D20422">
      <w:start w:val="1"/>
      <w:numFmt w:val="bullet"/>
      <w:lvlText w:val="o"/>
      <w:lvlJc w:val="left"/>
      <w:pPr>
        <w:ind w:left="3600" w:hanging="360"/>
      </w:pPr>
      <w:rPr>
        <w:rFonts w:hint="default" w:ascii="Courier New" w:hAnsi="Courier New"/>
      </w:rPr>
    </w:lvl>
    <w:lvl w:ilvl="5" w:tplc="E39215EE">
      <w:start w:val="1"/>
      <w:numFmt w:val="bullet"/>
      <w:lvlText w:val=""/>
      <w:lvlJc w:val="left"/>
      <w:pPr>
        <w:ind w:left="4320" w:hanging="360"/>
      </w:pPr>
      <w:rPr>
        <w:rFonts w:hint="default" w:ascii="Wingdings" w:hAnsi="Wingdings"/>
      </w:rPr>
    </w:lvl>
    <w:lvl w:ilvl="6" w:tplc="A33EFE3C">
      <w:start w:val="1"/>
      <w:numFmt w:val="bullet"/>
      <w:lvlText w:val=""/>
      <w:lvlJc w:val="left"/>
      <w:pPr>
        <w:ind w:left="5040" w:hanging="360"/>
      </w:pPr>
      <w:rPr>
        <w:rFonts w:hint="default" w:ascii="Symbol" w:hAnsi="Symbol"/>
      </w:rPr>
    </w:lvl>
    <w:lvl w:ilvl="7" w:tplc="C744345A">
      <w:start w:val="1"/>
      <w:numFmt w:val="bullet"/>
      <w:lvlText w:val="o"/>
      <w:lvlJc w:val="left"/>
      <w:pPr>
        <w:ind w:left="5760" w:hanging="360"/>
      </w:pPr>
      <w:rPr>
        <w:rFonts w:hint="default" w:ascii="Courier New" w:hAnsi="Courier New"/>
      </w:rPr>
    </w:lvl>
    <w:lvl w:ilvl="8" w:tplc="C84217E0">
      <w:start w:val="1"/>
      <w:numFmt w:val="bullet"/>
      <w:lvlText w:val=""/>
      <w:lvlJc w:val="left"/>
      <w:pPr>
        <w:ind w:left="6480" w:hanging="360"/>
      </w:pPr>
      <w:rPr>
        <w:rFonts w:hint="default" w:ascii="Wingdings" w:hAnsi="Wingdings"/>
      </w:rPr>
    </w:lvl>
  </w:abstractNum>
  <w:abstractNum w:abstractNumId="11" w15:restartNumberingAfterBreak="0">
    <w:nsid w:val="444BAB05"/>
    <w:multiLevelType w:val="hybridMultilevel"/>
    <w:tmpl w:val="09649944"/>
    <w:lvl w:ilvl="0" w:tplc="685E5822">
      <w:start w:val="1"/>
      <w:numFmt w:val="bullet"/>
      <w:lvlText w:val=""/>
      <w:lvlJc w:val="left"/>
      <w:pPr>
        <w:ind w:left="720" w:hanging="360"/>
      </w:pPr>
      <w:rPr>
        <w:rFonts w:hint="default" w:ascii="Symbol" w:hAnsi="Symbol"/>
      </w:rPr>
    </w:lvl>
    <w:lvl w:ilvl="1" w:tplc="A8A2D032">
      <w:start w:val="1"/>
      <w:numFmt w:val="bullet"/>
      <w:lvlText w:val="o"/>
      <w:lvlJc w:val="left"/>
      <w:pPr>
        <w:ind w:left="1440" w:hanging="360"/>
      </w:pPr>
      <w:rPr>
        <w:rFonts w:hint="default" w:ascii="Courier New" w:hAnsi="Courier New"/>
      </w:rPr>
    </w:lvl>
    <w:lvl w:ilvl="2" w:tplc="C79AE93C">
      <w:start w:val="1"/>
      <w:numFmt w:val="bullet"/>
      <w:lvlText w:val=""/>
      <w:lvlJc w:val="left"/>
      <w:pPr>
        <w:ind w:left="2160" w:hanging="360"/>
      </w:pPr>
      <w:rPr>
        <w:rFonts w:hint="default" w:ascii="Wingdings" w:hAnsi="Wingdings"/>
      </w:rPr>
    </w:lvl>
    <w:lvl w:ilvl="3" w:tplc="301AB7B4">
      <w:start w:val="1"/>
      <w:numFmt w:val="bullet"/>
      <w:lvlText w:val=""/>
      <w:lvlJc w:val="left"/>
      <w:pPr>
        <w:ind w:left="2880" w:hanging="360"/>
      </w:pPr>
      <w:rPr>
        <w:rFonts w:hint="default" w:ascii="Symbol" w:hAnsi="Symbol"/>
      </w:rPr>
    </w:lvl>
    <w:lvl w:ilvl="4" w:tplc="F2321EB6">
      <w:start w:val="1"/>
      <w:numFmt w:val="bullet"/>
      <w:lvlText w:val="o"/>
      <w:lvlJc w:val="left"/>
      <w:pPr>
        <w:ind w:left="3600" w:hanging="360"/>
      </w:pPr>
      <w:rPr>
        <w:rFonts w:hint="default" w:ascii="Courier New" w:hAnsi="Courier New"/>
      </w:rPr>
    </w:lvl>
    <w:lvl w:ilvl="5" w:tplc="6EC03DF8">
      <w:start w:val="1"/>
      <w:numFmt w:val="bullet"/>
      <w:lvlText w:val=""/>
      <w:lvlJc w:val="left"/>
      <w:pPr>
        <w:ind w:left="4320" w:hanging="360"/>
      </w:pPr>
      <w:rPr>
        <w:rFonts w:hint="default" w:ascii="Wingdings" w:hAnsi="Wingdings"/>
      </w:rPr>
    </w:lvl>
    <w:lvl w:ilvl="6" w:tplc="BB5E86F4">
      <w:start w:val="1"/>
      <w:numFmt w:val="bullet"/>
      <w:lvlText w:val=""/>
      <w:lvlJc w:val="left"/>
      <w:pPr>
        <w:ind w:left="5040" w:hanging="360"/>
      </w:pPr>
      <w:rPr>
        <w:rFonts w:hint="default" w:ascii="Symbol" w:hAnsi="Symbol"/>
      </w:rPr>
    </w:lvl>
    <w:lvl w:ilvl="7" w:tplc="A04E6F04">
      <w:start w:val="1"/>
      <w:numFmt w:val="bullet"/>
      <w:lvlText w:val="o"/>
      <w:lvlJc w:val="left"/>
      <w:pPr>
        <w:ind w:left="5760" w:hanging="360"/>
      </w:pPr>
      <w:rPr>
        <w:rFonts w:hint="default" w:ascii="Courier New" w:hAnsi="Courier New"/>
      </w:rPr>
    </w:lvl>
    <w:lvl w:ilvl="8" w:tplc="648E37B4">
      <w:start w:val="1"/>
      <w:numFmt w:val="bullet"/>
      <w:lvlText w:val=""/>
      <w:lvlJc w:val="left"/>
      <w:pPr>
        <w:ind w:left="6480" w:hanging="360"/>
      </w:pPr>
      <w:rPr>
        <w:rFonts w:hint="default" w:ascii="Wingdings" w:hAnsi="Wingdings"/>
      </w:rPr>
    </w:lvl>
  </w:abstractNum>
  <w:abstractNum w:abstractNumId="12" w15:restartNumberingAfterBreak="0">
    <w:nsid w:val="5D831DA6"/>
    <w:multiLevelType w:val="hybridMultilevel"/>
    <w:tmpl w:val="40B4BA02"/>
    <w:lvl w:ilvl="0" w:tplc="98240BFE">
      <w:start w:val="1"/>
      <w:numFmt w:val="bullet"/>
      <w:lvlText w:val=""/>
      <w:lvlJc w:val="left"/>
      <w:pPr>
        <w:ind w:left="720" w:hanging="360"/>
      </w:pPr>
      <w:rPr>
        <w:rFonts w:hint="default" w:ascii="Symbol" w:hAnsi="Symbol"/>
      </w:rPr>
    </w:lvl>
    <w:lvl w:ilvl="1" w:tplc="6FFEC6BA">
      <w:start w:val="1"/>
      <w:numFmt w:val="bullet"/>
      <w:lvlText w:val="o"/>
      <w:lvlJc w:val="left"/>
      <w:pPr>
        <w:ind w:left="1440" w:hanging="360"/>
      </w:pPr>
      <w:rPr>
        <w:rFonts w:hint="default" w:ascii="Courier New" w:hAnsi="Courier New"/>
      </w:rPr>
    </w:lvl>
    <w:lvl w:ilvl="2" w:tplc="4022D93C">
      <w:start w:val="1"/>
      <w:numFmt w:val="bullet"/>
      <w:lvlText w:val=""/>
      <w:lvlJc w:val="left"/>
      <w:pPr>
        <w:ind w:left="2160" w:hanging="360"/>
      </w:pPr>
      <w:rPr>
        <w:rFonts w:hint="default" w:ascii="Wingdings" w:hAnsi="Wingdings"/>
      </w:rPr>
    </w:lvl>
    <w:lvl w:ilvl="3" w:tplc="8B862F36">
      <w:start w:val="1"/>
      <w:numFmt w:val="bullet"/>
      <w:lvlText w:val=""/>
      <w:lvlJc w:val="left"/>
      <w:pPr>
        <w:ind w:left="2880" w:hanging="360"/>
      </w:pPr>
      <w:rPr>
        <w:rFonts w:hint="default" w:ascii="Symbol" w:hAnsi="Symbol"/>
      </w:rPr>
    </w:lvl>
    <w:lvl w:ilvl="4" w:tplc="95A0B6E8">
      <w:start w:val="1"/>
      <w:numFmt w:val="bullet"/>
      <w:lvlText w:val="o"/>
      <w:lvlJc w:val="left"/>
      <w:pPr>
        <w:ind w:left="3600" w:hanging="360"/>
      </w:pPr>
      <w:rPr>
        <w:rFonts w:hint="default" w:ascii="Courier New" w:hAnsi="Courier New"/>
      </w:rPr>
    </w:lvl>
    <w:lvl w:ilvl="5" w:tplc="65E0DB7A">
      <w:start w:val="1"/>
      <w:numFmt w:val="bullet"/>
      <w:lvlText w:val=""/>
      <w:lvlJc w:val="left"/>
      <w:pPr>
        <w:ind w:left="4320" w:hanging="360"/>
      </w:pPr>
      <w:rPr>
        <w:rFonts w:hint="default" w:ascii="Wingdings" w:hAnsi="Wingdings"/>
      </w:rPr>
    </w:lvl>
    <w:lvl w:ilvl="6" w:tplc="62D28BD4">
      <w:start w:val="1"/>
      <w:numFmt w:val="bullet"/>
      <w:lvlText w:val=""/>
      <w:lvlJc w:val="left"/>
      <w:pPr>
        <w:ind w:left="5040" w:hanging="360"/>
      </w:pPr>
      <w:rPr>
        <w:rFonts w:hint="default" w:ascii="Symbol" w:hAnsi="Symbol"/>
      </w:rPr>
    </w:lvl>
    <w:lvl w:ilvl="7" w:tplc="BC9888AC">
      <w:start w:val="1"/>
      <w:numFmt w:val="bullet"/>
      <w:lvlText w:val="o"/>
      <w:lvlJc w:val="left"/>
      <w:pPr>
        <w:ind w:left="5760" w:hanging="360"/>
      </w:pPr>
      <w:rPr>
        <w:rFonts w:hint="default" w:ascii="Courier New" w:hAnsi="Courier New"/>
      </w:rPr>
    </w:lvl>
    <w:lvl w:ilvl="8" w:tplc="A36037E0">
      <w:start w:val="1"/>
      <w:numFmt w:val="bullet"/>
      <w:lvlText w:val=""/>
      <w:lvlJc w:val="left"/>
      <w:pPr>
        <w:ind w:left="6480" w:hanging="360"/>
      </w:pPr>
      <w:rPr>
        <w:rFonts w:hint="default" w:ascii="Wingdings" w:hAnsi="Wingdings"/>
      </w:rPr>
    </w:lvl>
  </w:abstractNum>
  <w:abstractNum w:abstractNumId="13" w15:restartNumberingAfterBreak="0">
    <w:nsid w:val="761F4DD5"/>
    <w:multiLevelType w:val="hybridMultilevel"/>
    <w:tmpl w:val="2E5E4E86"/>
    <w:lvl w:ilvl="0" w:tplc="C882BF1E">
      <w:start w:val="1"/>
      <w:numFmt w:val="bullet"/>
      <w:lvlText w:val=""/>
      <w:lvlJc w:val="left"/>
      <w:pPr>
        <w:ind w:left="720" w:hanging="360"/>
      </w:pPr>
      <w:rPr>
        <w:rFonts w:hint="default" w:ascii="Symbol" w:hAnsi="Symbol"/>
      </w:rPr>
    </w:lvl>
    <w:lvl w:ilvl="1" w:tplc="5272401A">
      <w:start w:val="1"/>
      <w:numFmt w:val="bullet"/>
      <w:lvlText w:val="o"/>
      <w:lvlJc w:val="left"/>
      <w:pPr>
        <w:ind w:left="1440" w:hanging="360"/>
      </w:pPr>
      <w:rPr>
        <w:rFonts w:hint="default" w:ascii="Courier New" w:hAnsi="Courier New"/>
      </w:rPr>
    </w:lvl>
    <w:lvl w:ilvl="2" w:tplc="77149DDC">
      <w:start w:val="1"/>
      <w:numFmt w:val="bullet"/>
      <w:lvlText w:val=""/>
      <w:lvlJc w:val="left"/>
      <w:pPr>
        <w:ind w:left="2160" w:hanging="360"/>
      </w:pPr>
      <w:rPr>
        <w:rFonts w:hint="default" w:ascii="Wingdings" w:hAnsi="Wingdings"/>
      </w:rPr>
    </w:lvl>
    <w:lvl w:ilvl="3" w:tplc="74EE2AE2">
      <w:start w:val="1"/>
      <w:numFmt w:val="bullet"/>
      <w:lvlText w:val=""/>
      <w:lvlJc w:val="left"/>
      <w:pPr>
        <w:ind w:left="2880" w:hanging="360"/>
      </w:pPr>
      <w:rPr>
        <w:rFonts w:hint="default" w:ascii="Symbol" w:hAnsi="Symbol"/>
      </w:rPr>
    </w:lvl>
    <w:lvl w:ilvl="4" w:tplc="7034D8F2">
      <w:start w:val="1"/>
      <w:numFmt w:val="bullet"/>
      <w:lvlText w:val="o"/>
      <w:lvlJc w:val="left"/>
      <w:pPr>
        <w:ind w:left="3600" w:hanging="360"/>
      </w:pPr>
      <w:rPr>
        <w:rFonts w:hint="default" w:ascii="Courier New" w:hAnsi="Courier New"/>
      </w:rPr>
    </w:lvl>
    <w:lvl w:ilvl="5" w:tplc="76786764">
      <w:start w:val="1"/>
      <w:numFmt w:val="bullet"/>
      <w:lvlText w:val=""/>
      <w:lvlJc w:val="left"/>
      <w:pPr>
        <w:ind w:left="4320" w:hanging="360"/>
      </w:pPr>
      <w:rPr>
        <w:rFonts w:hint="default" w:ascii="Wingdings" w:hAnsi="Wingdings"/>
      </w:rPr>
    </w:lvl>
    <w:lvl w:ilvl="6" w:tplc="E968EC1A">
      <w:start w:val="1"/>
      <w:numFmt w:val="bullet"/>
      <w:lvlText w:val=""/>
      <w:lvlJc w:val="left"/>
      <w:pPr>
        <w:ind w:left="5040" w:hanging="360"/>
      </w:pPr>
      <w:rPr>
        <w:rFonts w:hint="default" w:ascii="Symbol" w:hAnsi="Symbol"/>
      </w:rPr>
    </w:lvl>
    <w:lvl w:ilvl="7" w:tplc="30A6D018">
      <w:start w:val="1"/>
      <w:numFmt w:val="bullet"/>
      <w:lvlText w:val="o"/>
      <w:lvlJc w:val="left"/>
      <w:pPr>
        <w:ind w:left="5760" w:hanging="360"/>
      </w:pPr>
      <w:rPr>
        <w:rFonts w:hint="default" w:ascii="Courier New" w:hAnsi="Courier New"/>
      </w:rPr>
    </w:lvl>
    <w:lvl w:ilvl="8" w:tplc="BD16AA02">
      <w:start w:val="1"/>
      <w:numFmt w:val="bullet"/>
      <w:lvlText w:val=""/>
      <w:lvlJc w:val="left"/>
      <w:pPr>
        <w:ind w:left="6480" w:hanging="360"/>
      </w:pPr>
      <w:rPr>
        <w:rFonts w:hint="default" w:ascii="Wingdings" w:hAnsi="Wingdings"/>
      </w:rPr>
    </w:lvl>
  </w:abstract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 w16cid:durableId="1767841926">
    <w:abstractNumId w:val="4"/>
  </w:num>
  <w:num w:numId="2" w16cid:durableId="1623226960">
    <w:abstractNumId w:val="11"/>
  </w:num>
  <w:num w:numId="3" w16cid:durableId="79834454">
    <w:abstractNumId w:val="12"/>
  </w:num>
  <w:num w:numId="4" w16cid:durableId="1789662312">
    <w:abstractNumId w:val="8"/>
  </w:num>
  <w:num w:numId="5" w16cid:durableId="1803422045">
    <w:abstractNumId w:val="5"/>
  </w:num>
  <w:num w:numId="6" w16cid:durableId="526875114">
    <w:abstractNumId w:val="0"/>
  </w:num>
  <w:num w:numId="7" w16cid:durableId="1874614108">
    <w:abstractNumId w:val="7"/>
  </w:num>
  <w:num w:numId="8" w16cid:durableId="1049761274">
    <w:abstractNumId w:val="2"/>
  </w:num>
  <w:num w:numId="9" w16cid:durableId="822309624">
    <w:abstractNumId w:val="6"/>
  </w:num>
  <w:num w:numId="10" w16cid:durableId="857044319">
    <w:abstractNumId w:val="3"/>
  </w:num>
  <w:num w:numId="11" w16cid:durableId="278952985">
    <w:abstractNumId w:val="10"/>
  </w:num>
  <w:num w:numId="12" w16cid:durableId="1011566152">
    <w:abstractNumId w:val="1"/>
  </w:num>
  <w:num w:numId="13" w16cid:durableId="738139044">
    <w:abstractNumId w:val="13"/>
  </w:num>
  <w:num w:numId="14" w16cid:durableId="4532107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61"/>
    <w:rsid w:val="000017CD"/>
    <w:rsid w:val="00004F94"/>
    <w:rsid w:val="00012856"/>
    <w:rsid w:val="000148DD"/>
    <w:rsid w:val="00017BF0"/>
    <w:rsid w:val="00020455"/>
    <w:rsid w:val="000204D2"/>
    <w:rsid w:val="00021EF6"/>
    <w:rsid w:val="00027F69"/>
    <w:rsid w:val="00030A96"/>
    <w:rsid w:val="00031B7D"/>
    <w:rsid w:val="00031F07"/>
    <w:rsid w:val="000360DC"/>
    <w:rsid w:val="000372DF"/>
    <w:rsid w:val="00041BF8"/>
    <w:rsid w:val="00042A58"/>
    <w:rsid w:val="00042E07"/>
    <w:rsid w:val="0004790A"/>
    <w:rsid w:val="000502C7"/>
    <w:rsid w:val="00051AAC"/>
    <w:rsid w:val="00051CB1"/>
    <w:rsid w:val="0005218C"/>
    <w:rsid w:val="0005270A"/>
    <w:rsid w:val="00053BDB"/>
    <w:rsid w:val="00054B7F"/>
    <w:rsid w:val="00056970"/>
    <w:rsid w:val="0006041A"/>
    <w:rsid w:val="00061DF1"/>
    <w:rsid w:val="00071341"/>
    <w:rsid w:val="00071361"/>
    <w:rsid w:val="00071AF7"/>
    <w:rsid w:val="00074A40"/>
    <w:rsid w:val="00074B08"/>
    <w:rsid w:val="00075930"/>
    <w:rsid w:val="000765E2"/>
    <w:rsid w:val="00081916"/>
    <w:rsid w:val="00082305"/>
    <w:rsid w:val="00082CC0"/>
    <w:rsid w:val="0008332D"/>
    <w:rsid w:val="0008606A"/>
    <w:rsid w:val="00087ED3"/>
    <w:rsid w:val="00091C42"/>
    <w:rsid w:val="00094CE5"/>
    <w:rsid w:val="00096C72"/>
    <w:rsid w:val="000A08BD"/>
    <w:rsid w:val="000A2CA2"/>
    <w:rsid w:val="000A4340"/>
    <w:rsid w:val="000B2BD8"/>
    <w:rsid w:val="000B2E80"/>
    <w:rsid w:val="000B36B7"/>
    <w:rsid w:val="000B426A"/>
    <w:rsid w:val="000B6B8A"/>
    <w:rsid w:val="000B7654"/>
    <w:rsid w:val="000C07AE"/>
    <w:rsid w:val="000C28E5"/>
    <w:rsid w:val="000C5CEC"/>
    <w:rsid w:val="000C7283"/>
    <w:rsid w:val="000E0116"/>
    <w:rsid w:val="000E0F97"/>
    <w:rsid w:val="000E133E"/>
    <w:rsid w:val="000E344A"/>
    <w:rsid w:val="000E41E4"/>
    <w:rsid w:val="000E4B86"/>
    <w:rsid w:val="000E5B00"/>
    <w:rsid w:val="000E6796"/>
    <w:rsid w:val="000F1DBA"/>
    <w:rsid w:val="000F1EC8"/>
    <w:rsid w:val="000F42DD"/>
    <w:rsid w:val="000F44B7"/>
    <w:rsid w:val="00102B67"/>
    <w:rsid w:val="0010308D"/>
    <w:rsid w:val="00105A45"/>
    <w:rsid w:val="00106773"/>
    <w:rsid w:val="0011004A"/>
    <w:rsid w:val="0011015C"/>
    <w:rsid w:val="001118D3"/>
    <w:rsid w:val="00111C76"/>
    <w:rsid w:val="00113002"/>
    <w:rsid w:val="00114E84"/>
    <w:rsid w:val="00116277"/>
    <w:rsid w:val="00116324"/>
    <w:rsid w:val="001258D3"/>
    <w:rsid w:val="001310C8"/>
    <w:rsid w:val="00131CE4"/>
    <w:rsid w:val="00131FE4"/>
    <w:rsid w:val="0013480D"/>
    <w:rsid w:val="001348DE"/>
    <w:rsid w:val="001351BC"/>
    <w:rsid w:val="00135606"/>
    <w:rsid w:val="00135E7A"/>
    <w:rsid w:val="001363C1"/>
    <w:rsid w:val="001372B9"/>
    <w:rsid w:val="0014191D"/>
    <w:rsid w:val="001448E6"/>
    <w:rsid w:val="00144ABF"/>
    <w:rsid w:val="00151A9A"/>
    <w:rsid w:val="001577BE"/>
    <w:rsid w:val="00166CC7"/>
    <w:rsid w:val="00167427"/>
    <w:rsid w:val="00176143"/>
    <w:rsid w:val="00177B44"/>
    <w:rsid w:val="001831DB"/>
    <w:rsid w:val="00184099"/>
    <w:rsid w:val="00185114"/>
    <w:rsid w:val="00185D1D"/>
    <w:rsid w:val="00187D5B"/>
    <w:rsid w:val="00193F01"/>
    <w:rsid w:val="00194D92"/>
    <w:rsid w:val="001973A5"/>
    <w:rsid w:val="001A0CAF"/>
    <w:rsid w:val="001A4231"/>
    <w:rsid w:val="001A6B85"/>
    <w:rsid w:val="001B06CB"/>
    <w:rsid w:val="001B38E2"/>
    <w:rsid w:val="001B4533"/>
    <w:rsid w:val="001B6774"/>
    <w:rsid w:val="001B69F9"/>
    <w:rsid w:val="001C5794"/>
    <w:rsid w:val="001C5AF4"/>
    <w:rsid w:val="001D0F6F"/>
    <w:rsid w:val="001D108C"/>
    <w:rsid w:val="001D1D02"/>
    <w:rsid w:val="001D33D5"/>
    <w:rsid w:val="001D4BA0"/>
    <w:rsid w:val="001D5B4B"/>
    <w:rsid w:val="001E0935"/>
    <w:rsid w:val="001E0B5B"/>
    <w:rsid w:val="001E0EBA"/>
    <w:rsid w:val="001E5937"/>
    <w:rsid w:val="001F235E"/>
    <w:rsid w:val="002024EB"/>
    <w:rsid w:val="00202D2F"/>
    <w:rsid w:val="00204D37"/>
    <w:rsid w:val="00205E3A"/>
    <w:rsid w:val="002107ED"/>
    <w:rsid w:val="002126CD"/>
    <w:rsid w:val="00213FD0"/>
    <w:rsid w:val="00215EF8"/>
    <w:rsid w:val="00216A62"/>
    <w:rsid w:val="00221B48"/>
    <w:rsid w:val="0022337B"/>
    <w:rsid w:val="00224797"/>
    <w:rsid w:val="00224C3E"/>
    <w:rsid w:val="00224DC8"/>
    <w:rsid w:val="00225978"/>
    <w:rsid w:val="002269DD"/>
    <w:rsid w:val="002276FF"/>
    <w:rsid w:val="00231EE4"/>
    <w:rsid w:val="00232029"/>
    <w:rsid w:val="00233E0E"/>
    <w:rsid w:val="0023443D"/>
    <w:rsid w:val="00237F0B"/>
    <w:rsid w:val="00240CC1"/>
    <w:rsid w:val="00243B95"/>
    <w:rsid w:val="00246EDE"/>
    <w:rsid w:val="00251049"/>
    <w:rsid w:val="00252025"/>
    <w:rsid w:val="002536A1"/>
    <w:rsid w:val="00253E44"/>
    <w:rsid w:val="00260108"/>
    <w:rsid w:val="002640D2"/>
    <w:rsid w:val="00265968"/>
    <w:rsid w:val="00271639"/>
    <w:rsid w:val="002778A1"/>
    <w:rsid w:val="0027BE71"/>
    <w:rsid w:val="00281014"/>
    <w:rsid w:val="002835DA"/>
    <w:rsid w:val="002843A1"/>
    <w:rsid w:val="00284E3A"/>
    <w:rsid w:val="002873AA"/>
    <w:rsid w:val="00291CB7"/>
    <w:rsid w:val="00294B2F"/>
    <w:rsid w:val="00295674"/>
    <w:rsid w:val="002978CD"/>
    <w:rsid w:val="002A1AAB"/>
    <w:rsid w:val="002A24A7"/>
    <w:rsid w:val="002A3644"/>
    <w:rsid w:val="002A7851"/>
    <w:rsid w:val="002A7CF3"/>
    <w:rsid w:val="002B15CA"/>
    <w:rsid w:val="002B34B3"/>
    <w:rsid w:val="002B4B44"/>
    <w:rsid w:val="002C3227"/>
    <w:rsid w:val="002C5A12"/>
    <w:rsid w:val="002D2336"/>
    <w:rsid w:val="002E33FE"/>
    <w:rsid w:val="002E3AF3"/>
    <w:rsid w:val="002E44B8"/>
    <w:rsid w:val="002E6205"/>
    <w:rsid w:val="002F0EF2"/>
    <w:rsid w:val="002F1810"/>
    <w:rsid w:val="002F1A77"/>
    <w:rsid w:val="002F2122"/>
    <w:rsid w:val="002F58BA"/>
    <w:rsid w:val="002F5B57"/>
    <w:rsid w:val="002F6BF0"/>
    <w:rsid w:val="00301AD1"/>
    <w:rsid w:val="00302EDF"/>
    <w:rsid w:val="00303D41"/>
    <w:rsid w:val="003042D8"/>
    <w:rsid w:val="00304FC2"/>
    <w:rsid w:val="00306791"/>
    <w:rsid w:val="0030684E"/>
    <w:rsid w:val="00306E84"/>
    <w:rsid w:val="003118BC"/>
    <w:rsid w:val="00311903"/>
    <w:rsid w:val="0031554E"/>
    <w:rsid w:val="0031593B"/>
    <w:rsid w:val="00323091"/>
    <w:rsid w:val="003235DD"/>
    <w:rsid w:val="00324D9C"/>
    <w:rsid w:val="00327DA9"/>
    <w:rsid w:val="00335865"/>
    <w:rsid w:val="003429EC"/>
    <w:rsid w:val="003460DD"/>
    <w:rsid w:val="003468A7"/>
    <w:rsid w:val="003517F2"/>
    <w:rsid w:val="00352ED6"/>
    <w:rsid w:val="00353C42"/>
    <w:rsid w:val="00353EDB"/>
    <w:rsid w:val="00356D38"/>
    <w:rsid w:val="00360094"/>
    <w:rsid w:val="00361126"/>
    <w:rsid w:val="003627B9"/>
    <w:rsid w:val="00366D84"/>
    <w:rsid w:val="003730AF"/>
    <w:rsid w:val="00380A9D"/>
    <w:rsid w:val="003827CC"/>
    <w:rsid w:val="00382B5A"/>
    <w:rsid w:val="003836B2"/>
    <w:rsid w:val="00384BD5"/>
    <w:rsid w:val="00384FCC"/>
    <w:rsid w:val="0039424A"/>
    <w:rsid w:val="00397C16"/>
    <w:rsid w:val="003A007D"/>
    <w:rsid w:val="003A245F"/>
    <w:rsid w:val="003A2E15"/>
    <w:rsid w:val="003A6317"/>
    <w:rsid w:val="003B440A"/>
    <w:rsid w:val="003B6260"/>
    <w:rsid w:val="003B6F32"/>
    <w:rsid w:val="003C2214"/>
    <w:rsid w:val="003C4238"/>
    <w:rsid w:val="003C6029"/>
    <w:rsid w:val="003C6B2F"/>
    <w:rsid w:val="003D137E"/>
    <w:rsid w:val="003D192A"/>
    <w:rsid w:val="003D6042"/>
    <w:rsid w:val="003D61B6"/>
    <w:rsid w:val="003D71EF"/>
    <w:rsid w:val="003D7B6F"/>
    <w:rsid w:val="003E6B52"/>
    <w:rsid w:val="003F30C2"/>
    <w:rsid w:val="003F61BB"/>
    <w:rsid w:val="00402290"/>
    <w:rsid w:val="004033A8"/>
    <w:rsid w:val="00403BD5"/>
    <w:rsid w:val="00403C1A"/>
    <w:rsid w:val="004042CB"/>
    <w:rsid w:val="00404D32"/>
    <w:rsid w:val="00406B00"/>
    <w:rsid w:val="00421802"/>
    <w:rsid w:val="004219A3"/>
    <w:rsid w:val="004224E8"/>
    <w:rsid w:val="00422A46"/>
    <w:rsid w:val="00435109"/>
    <w:rsid w:val="0044007D"/>
    <w:rsid w:val="00440BA5"/>
    <w:rsid w:val="004412BF"/>
    <w:rsid w:val="00442CF5"/>
    <w:rsid w:val="00443DB0"/>
    <w:rsid w:val="00455281"/>
    <w:rsid w:val="00457408"/>
    <w:rsid w:val="00457592"/>
    <w:rsid w:val="00461D4A"/>
    <w:rsid w:val="00462D0F"/>
    <w:rsid w:val="004657D7"/>
    <w:rsid w:val="00467575"/>
    <w:rsid w:val="004678E6"/>
    <w:rsid w:val="0047026B"/>
    <w:rsid w:val="00474E4D"/>
    <w:rsid w:val="00476C63"/>
    <w:rsid w:val="00476E4A"/>
    <w:rsid w:val="004819C0"/>
    <w:rsid w:val="004832D2"/>
    <w:rsid w:val="0048558E"/>
    <w:rsid w:val="00486A4A"/>
    <w:rsid w:val="00497980"/>
    <w:rsid w:val="004A1183"/>
    <w:rsid w:val="004A1E46"/>
    <w:rsid w:val="004A3383"/>
    <w:rsid w:val="004A3CC2"/>
    <w:rsid w:val="004A3DD8"/>
    <w:rsid w:val="004A572D"/>
    <w:rsid w:val="004B0FBA"/>
    <w:rsid w:val="004B1999"/>
    <w:rsid w:val="004B30C1"/>
    <w:rsid w:val="004C23EE"/>
    <w:rsid w:val="004C3CD4"/>
    <w:rsid w:val="004C5CDD"/>
    <w:rsid w:val="004D0774"/>
    <w:rsid w:val="004D0905"/>
    <w:rsid w:val="004D24E6"/>
    <w:rsid w:val="004D56D3"/>
    <w:rsid w:val="004D6CFE"/>
    <w:rsid w:val="004D7B19"/>
    <w:rsid w:val="004E0942"/>
    <w:rsid w:val="004E2561"/>
    <w:rsid w:val="004E2999"/>
    <w:rsid w:val="004F12E9"/>
    <w:rsid w:val="004F2E5F"/>
    <w:rsid w:val="004F31BA"/>
    <w:rsid w:val="004F3978"/>
    <w:rsid w:val="004F5911"/>
    <w:rsid w:val="004F5D43"/>
    <w:rsid w:val="005064F1"/>
    <w:rsid w:val="005128BA"/>
    <w:rsid w:val="00513707"/>
    <w:rsid w:val="00514C0F"/>
    <w:rsid w:val="00514C33"/>
    <w:rsid w:val="00515BD4"/>
    <w:rsid w:val="0053053C"/>
    <w:rsid w:val="00530713"/>
    <w:rsid w:val="00531175"/>
    <w:rsid w:val="00533250"/>
    <w:rsid w:val="00533474"/>
    <w:rsid w:val="00536B24"/>
    <w:rsid w:val="0054208B"/>
    <w:rsid w:val="00547DEB"/>
    <w:rsid w:val="00547F22"/>
    <w:rsid w:val="0055392F"/>
    <w:rsid w:val="00553DA9"/>
    <w:rsid w:val="00554113"/>
    <w:rsid w:val="00556FCE"/>
    <w:rsid w:val="005627DF"/>
    <w:rsid w:val="00570310"/>
    <w:rsid w:val="005800F5"/>
    <w:rsid w:val="005808CC"/>
    <w:rsid w:val="00582A68"/>
    <w:rsid w:val="00582B7F"/>
    <w:rsid w:val="00590F85"/>
    <w:rsid w:val="0059146B"/>
    <w:rsid w:val="005925D7"/>
    <w:rsid w:val="0059518B"/>
    <w:rsid w:val="00597D51"/>
    <w:rsid w:val="005A0144"/>
    <w:rsid w:val="005A26DA"/>
    <w:rsid w:val="005A456F"/>
    <w:rsid w:val="005A64AA"/>
    <w:rsid w:val="005B0BB5"/>
    <w:rsid w:val="005B1197"/>
    <w:rsid w:val="005B1277"/>
    <w:rsid w:val="005B20C9"/>
    <w:rsid w:val="005B44E5"/>
    <w:rsid w:val="005B5F18"/>
    <w:rsid w:val="005B733A"/>
    <w:rsid w:val="005B7CD6"/>
    <w:rsid w:val="005C159B"/>
    <w:rsid w:val="005C40E0"/>
    <w:rsid w:val="005C498F"/>
    <w:rsid w:val="005C49B6"/>
    <w:rsid w:val="005C6FAF"/>
    <w:rsid w:val="005D070E"/>
    <w:rsid w:val="005D0A56"/>
    <w:rsid w:val="005D167B"/>
    <w:rsid w:val="005D219F"/>
    <w:rsid w:val="005D25EE"/>
    <w:rsid w:val="005D2EA4"/>
    <w:rsid w:val="005D4F88"/>
    <w:rsid w:val="005D5613"/>
    <w:rsid w:val="005D62A4"/>
    <w:rsid w:val="005E0159"/>
    <w:rsid w:val="005E2A23"/>
    <w:rsid w:val="005E5C60"/>
    <w:rsid w:val="005F4FB3"/>
    <w:rsid w:val="005F564D"/>
    <w:rsid w:val="005F70B1"/>
    <w:rsid w:val="005F7E41"/>
    <w:rsid w:val="006005E3"/>
    <w:rsid w:val="00600E71"/>
    <w:rsid w:val="00604357"/>
    <w:rsid w:val="00606C52"/>
    <w:rsid w:val="00610620"/>
    <w:rsid w:val="00615275"/>
    <w:rsid w:val="006156DE"/>
    <w:rsid w:val="00616526"/>
    <w:rsid w:val="00617584"/>
    <w:rsid w:val="00621165"/>
    <w:rsid w:val="00625053"/>
    <w:rsid w:val="0062750F"/>
    <w:rsid w:val="00627645"/>
    <w:rsid w:val="00631968"/>
    <w:rsid w:val="006408E9"/>
    <w:rsid w:val="00642841"/>
    <w:rsid w:val="006468EB"/>
    <w:rsid w:val="00650623"/>
    <w:rsid w:val="006508D6"/>
    <w:rsid w:val="00651D79"/>
    <w:rsid w:val="00652723"/>
    <w:rsid w:val="00652AE5"/>
    <w:rsid w:val="006532B1"/>
    <w:rsid w:val="006557CB"/>
    <w:rsid w:val="00656F2A"/>
    <w:rsid w:val="00661FE9"/>
    <w:rsid w:val="006632E9"/>
    <w:rsid w:val="00672770"/>
    <w:rsid w:val="00673C03"/>
    <w:rsid w:val="006744D3"/>
    <w:rsid w:val="0067456D"/>
    <w:rsid w:val="00677978"/>
    <w:rsid w:val="006844A9"/>
    <w:rsid w:val="00684D65"/>
    <w:rsid w:val="00687AFC"/>
    <w:rsid w:val="00687F81"/>
    <w:rsid w:val="006916E6"/>
    <w:rsid w:val="0069250D"/>
    <w:rsid w:val="00692E09"/>
    <w:rsid w:val="00693324"/>
    <w:rsid w:val="00695659"/>
    <w:rsid w:val="006A30CD"/>
    <w:rsid w:val="006A7AAC"/>
    <w:rsid w:val="006B5C97"/>
    <w:rsid w:val="006B6E24"/>
    <w:rsid w:val="006B7758"/>
    <w:rsid w:val="006C09E9"/>
    <w:rsid w:val="006C0ABE"/>
    <w:rsid w:val="006C4980"/>
    <w:rsid w:val="006C6C98"/>
    <w:rsid w:val="006D6C6A"/>
    <w:rsid w:val="006D72FA"/>
    <w:rsid w:val="006E1192"/>
    <w:rsid w:val="006E2D4C"/>
    <w:rsid w:val="006E551E"/>
    <w:rsid w:val="006E5535"/>
    <w:rsid w:val="006E5626"/>
    <w:rsid w:val="006E65DB"/>
    <w:rsid w:val="006F0F01"/>
    <w:rsid w:val="006F32B8"/>
    <w:rsid w:val="006F69F2"/>
    <w:rsid w:val="0071064D"/>
    <w:rsid w:val="00710FDD"/>
    <w:rsid w:val="00712B98"/>
    <w:rsid w:val="00713039"/>
    <w:rsid w:val="00713665"/>
    <w:rsid w:val="007154E0"/>
    <w:rsid w:val="00715C5A"/>
    <w:rsid w:val="00715E17"/>
    <w:rsid w:val="00716EAB"/>
    <w:rsid w:val="00720B22"/>
    <w:rsid w:val="00721A1D"/>
    <w:rsid w:val="00722425"/>
    <w:rsid w:val="00725E74"/>
    <w:rsid w:val="00727025"/>
    <w:rsid w:val="0072750D"/>
    <w:rsid w:val="00731149"/>
    <w:rsid w:val="00731C10"/>
    <w:rsid w:val="00731C4F"/>
    <w:rsid w:val="00740744"/>
    <w:rsid w:val="007413B5"/>
    <w:rsid w:val="007427DB"/>
    <w:rsid w:val="007428CB"/>
    <w:rsid w:val="00743A32"/>
    <w:rsid w:val="007452A3"/>
    <w:rsid w:val="007501D3"/>
    <w:rsid w:val="00756B15"/>
    <w:rsid w:val="00757B8F"/>
    <w:rsid w:val="00760929"/>
    <w:rsid w:val="00761251"/>
    <w:rsid w:val="00761FAC"/>
    <w:rsid w:val="0076233B"/>
    <w:rsid w:val="00762F77"/>
    <w:rsid w:val="00763454"/>
    <w:rsid w:val="00763667"/>
    <w:rsid w:val="007640FF"/>
    <w:rsid w:val="00766529"/>
    <w:rsid w:val="007675D8"/>
    <w:rsid w:val="007744FF"/>
    <w:rsid w:val="00776A9A"/>
    <w:rsid w:val="00781102"/>
    <w:rsid w:val="007853A3"/>
    <w:rsid w:val="00786E2C"/>
    <w:rsid w:val="0078737B"/>
    <w:rsid w:val="00792605"/>
    <w:rsid w:val="00792F33"/>
    <w:rsid w:val="0079398F"/>
    <w:rsid w:val="007943C9"/>
    <w:rsid w:val="007947ED"/>
    <w:rsid w:val="00796346"/>
    <w:rsid w:val="00797150"/>
    <w:rsid w:val="00797594"/>
    <w:rsid w:val="007A0DFD"/>
    <w:rsid w:val="007A48E4"/>
    <w:rsid w:val="007A6839"/>
    <w:rsid w:val="007A7C83"/>
    <w:rsid w:val="007B3851"/>
    <w:rsid w:val="007B5103"/>
    <w:rsid w:val="007C0DE0"/>
    <w:rsid w:val="007C3FD5"/>
    <w:rsid w:val="007C407A"/>
    <w:rsid w:val="007C5A38"/>
    <w:rsid w:val="007C6235"/>
    <w:rsid w:val="007C698A"/>
    <w:rsid w:val="007C7508"/>
    <w:rsid w:val="007C7645"/>
    <w:rsid w:val="007D1A8E"/>
    <w:rsid w:val="007D1F61"/>
    <w:rsid w:val="007D2CC0"/>
    <w:rsid w:val="007D353B"/>
    <w:rsid w:val="007D7F18"/>
    <w:rsid w:val="007E14CD"/>
    <w:rsid w:val="007E595E"/>
    <w:rsid w:val="007E7110"/>
    <w:rsid w:val="007E7190"/>
    <w:rsid w:val="007E76D8"/>
    <w:rsid w:val="007F12A4"/>
    <w:rsid w:val="007F2A24"/>
    <w:rsid w:val="007F2B04"/>
    <w:rsid w:val="007F6FFE"/>
    <w:rsid w:val="00800C08"/>
    <w:rsid w:val="0080166F"/>
    <w:rsid w:val="00802696"/>
    <w:rsid w:val="008038E3"/>
    <w:rsid w:val="00804FE5"/>
    <w:rsid w:val="0081340B"/>
    <w:rsid w:val="008139CB"/>
    <w:rsid w:val="00816CE5"/>
    <w:rsid w:val="00825B39"/>
    <w:rsid w:val="00833609"/>
    <w:rsid w:val="008354D3"/>
    <w:rsid w:val="00835CFF"/>
    <w:rsid w:val="0083742A"/>
    <w:rsid w:val="00847640"/>
    <w:rsid w:val="00851747"/>
    <w:rsid w:val="008534DF"/>
    <w:rsid w:val="008551BB"/>
    <w:rsid w:val="0085543F"/>
    <w:rsid w:val="00855DD1"/>
    <w:rsid w:val="00856B6F"/>
    <w:rsid w:val="00856E32"/>
    <w:rsid w:val="00863F6F"/>
    <w:rsid w:val="008650DB"/>
    <w:rsid w:val="00870081"/>
    <w:rsid w:val="008700B1"/>
    <w:rsid w:val="00876389"/>
    <w:rsid w:val="008805C1"/>
    <w:rsid w:val="00881B2A"/>
    <w:rsid w:val="00882209"/>
    <w:rsid w:val="008838A7"/>
    <w:rsid w:val="00884B9B"/>
    <w:rsid w:val="0088729C"/>
    <w:rsid w:val="0089015A"/>
    <w:rsid w:val="008960CC"/>
    <w:rsid w:val="00896151"/>
    <w:rsid w:val="00896BA8"/>
    <w:rsid w:val="00896D11"/>
    <w:rsid w:val="008A677B"/>
    <w:rsid w:val="008A7EB9"/>
    <w:rsid w:val="008B1985"/>
    <w:rsid w:val="008D1D5A"/>
    <w:rsid w:val="008D5BEF"/>
    <w:rsid w:val="008D5E7B"/>
    <w:rsid w:val="008D6426"/>
    <w:rsid w:val="008E4A18"/>
    <w:rsid w:val="008F4CDD"/>
    <w:rsid w:val="008F722C"/>
    <w:rsid w:val="00907003"/>
    <w:rsid w:val="00911C21"/>
    <w:rsid w:val="00917B25"/>
    <w:rsid w:val="00923045"/>
    <w:rsid w:val="00923893"/>
    <w:rsid w:val="0092786A"/>
    <w:rsid w:val="009318E2"/>
    <w:rsid w:val="00933DA3"/>
    <w:rsid w:val="00935EC9"/>
    <w:rsid w:val="009364DA"/>
    <w:rsid w:val="0094097C"/>
    <w:rsid w:val="00942D5D"/>
    <w:rsid w:val="0094324B"/>
    <w:rsid w:val="00944BEC"/>
    <w:rsid w:val="00944D08"/>
    <w:rsid w:val="00945B74"/>
    <w:rsid w:val="00946955"/>
    <w:rsid w:val="00946DE6"/>
    <w:rsid w:val="00951724"/>
    <w:rsid w:val="009525F7"/>
    <w:rsid w:val="00955866"/>
    <w:rsid w:val="00955C09"/>
    <w:rsid w:val="0095642E"/>
    <w:rsid w:val="00957A01"/>
    <w:rsid w:val="00961264"/>
    <w:rsid w:val="00964965"/>
    <w:rsid w:val="00965116"/>
    <w:rsid w:val="00966FE6"/>
    <w:rsid w:val="0097017F"/>
    <w:rsid w:val="00976BF5"/>
    <w:rsid w:val="0097792A"/>
    <w:rsid w:val="00980864"/>
    <w:rsid w:val="00980A51"/>
    <w:rsid w:val="00984214"/>
    <w:rsid w:val="00984FB5"/>
    <w:rsid w:val="00985B95"/>
    <w:rsid w:val="00991604"/>
    <w:rsid w:val="0099281A"/>
    <w:rsid w:val="009973DF"/>
    <w:rsid w:val="009A4CCC"/>
    <w:rsid w:val="009A6F64"/>
    <w:rsid w:val="009B05E5"/>
    <w:rsid w:val="009B1A0D"/>
    <w:rsid w:val="009B27F5"/>
    <w:rsid w:val="009B74E0"/>
    <w:rsid w:val="009B7A9B"/>
    <w:rsid w:val="009C15D3"/>
    <w:rsid w:val="009C20C1"/>
    <w:rsid w:val="009C2AD1"/>
    <w:rsid w:val="009C4277"/>
    <w:rsid w:val="009D05F0"/>
    <w:rsid w:val="009D08B3"/>
    <w:rsid w:val="009D102E"/>
    <w:rsid w:val="009D3015"/>
    <w:rsid w:val="009D3695"/>
    <w:rsid w:val="009E0E10"/>
    <w:rsid w:val="009E3076"/>
    <w:rsid w:val="009E3B6D"/>
    <w:rsid w:val="009E3E3E"/>
    <w:rsid w:val="009E4413"/>
    <w:rsid w:val="009E6A3E"/>
    <w:rsid w:val="009F662A"/>
    <w:rsid w:val="00A000F4"/>
    <w:rsid w:val="00A02A45"/>
    <w:rsid w:val="00A0ECC5"/>
    <w:rsid w:val="00A13512"/>
    <w:rsid w:val="00A1686A"/>
    <w:rsid w:val="00A174B2"/>
    <w:rsid w:val="00A223B2"/>
    <w:rsid w:val="00A22D08"/>
    <w:rsid w:val="00A248F1"/>
    <w:rsid w:val="00A25813"/>
    <w:rsid w:val="00A25C81"/>
    <w:rsid w:val="00A27B56"/>
    <w:rsid w:val="00A27B6A"/>
    <w:rsid w:val="00A3181B"/>
    <w:rsid w:val="00A31954"/>
    <w:rsid w:val="00A37549"/>
    <w:rsid w:val="00A404A3"/>
    <w:rsid w:val="00A40B06"/>
    <w:rsid w:val="00A46BEE"/>
    <w:rsid w:val="00A46CCC"/>
    <w:rsid w:val="00A47710"/>
    <w:rsid w:val="00A5025A"/>
    <w:rsid w:val="00A512D9"/>
    <w:rsid w:val="00A51FDC"/>
    <w:rsid w:val="00A53857"/>
    <w:rsid w:val="00A53A5C"/>
    <w:rsid w:val="00A548BC"/>
    <w:rsid w:val="00A5521E"/>
    <w:rsid w:val="00A55F75"/>
    <w:rsid w:val="00A5675F"/>
    <w:rsid w:val="00A56EA3"/>
    <w:rsid w:val="00A570D3"/>
    <w:rsid w:val="00A638E2"/>
    <w:rsid w:val="00A646F1"/>
    <w:rsid w:val="00A65122"/>
    <w:rsid w:val="00A65AC5"/>
    <w:rsid w:val="00A660D1"/>
    <w:rsid w:val="00A66DBB"/>
    <w:rsid w:val="00A67994"/>
    <w:rsid w:val="00A7404F"/>
    <w:rsid w:val="00A768AC"/>
    <w:rsid w:val="00A7690A"/>
    <w:rsid w:val="00A82F6C"/>
    <w:rsid w:val="00A8324D"/>
    <w:rsid w:val="00A85F03"/>
    <w:rsid w:val="00A8663F"/>
    <w:rsid w:val="00A9156D"/>
    <w:rsid w:val="00A95346"/>
    <w:rsid w:val="00A9669A"/>
    <w:rsid w:val="00A97B35"/>
    <w:rsid w:val="00AA6C60"/>
    <w:rsid w:val="00AB1634"/>
    <w:rsid w:val="00AB1A6A"/>
    <w:rsid w:val="00AB4AC0"/>
    <w:rsid w:val="00AB5B58"/>
    <w:rsid w:val="00AB796E"/>
    <w:rsid w:val="00AB7A73"/>
    <w:rsid w:val="00AB7D58"/>
    <w:rsid w:val="00AC2267"/>
    <w:rsid w:val="00AC5F80"/>
    <w:rsid w:val="00AC625A"/>
    <w:rsid w:val="00AC6CD6"/>
    <w:rsid w:val="00AD1368"/>
    <w:rsid w:val="00AD149D"/>
    <w:rsid w:val="00AD3232"/>
    <w:rsid w:val="00AD4465"/>
    <w:rsid w:val="00AD7A01"/>
    <w:rsid w:val="00AE170F"/>
    <w:rsid w:val="00AE1CF1"/>
    <w:rsid w:val="00AE66B0"/>
    <w:rsid w:val="00AE723D"/>
    <w:rsid w:val="00AF4C4C"/>
    <w:rsid w:val="00AF5ECC"/>
    <w:rsid w:val="00B01635"/>
    <w:rsid w:val="00B02CDB"/>
    <w:rsid w:val="00B0334B"/>
    <w:rsid w:val="00B05787"/>
    <w:rsid w:val="00B070DE"/>
    <w:rsid w:val="00B10857"/>
    <w:rsid w:val="00B13D95"/>
    <w:rsid w:val="00B1787E"/>
    <w:rsid w:val="00B17BCA"/>
    <w:rsid w:val="00B228C4"/>
    <w:rsid w:val="00B23080"/>
    <w:rsid w:val="00B23A63"/>
    <w:rsid w:val="00B3581F"/>
    <w:rsid w:val="00B37E9D"/>
    <w:rsid w:val="00B37ED2"/>
    <w:rsid w:val="00B3A601"/>
    <w:rsid w:val="00B404E8"/>
    <w:rsid w:val="00B420CF"/>
    <w:rsid w:val="00B42795"/>
    <w:rsid w:val="00B44E8C"/>
    <w:rsid w:val="00B450CB"/>
    <w:rsid w:val="00B45486"/>
    <w:rsid w:val="00B47271"/>
    <w:rsid w:val="00B51219"/>
    <w:rsid w:val="00B54ADA"/>
    <w:rsid w:val="00B56299"/>
    <w:rsid w:val="00B5711E"/>
    <w:rsid w:val="00B57A8A"/>
    <w:rsid w:val="00B57E46"/>
    <w:rsid w:val="00B62520"/>
    <w:rsid w:val="00B638C6"/>
    <w:rsid w:val="00B64518"/>
    <w:rsid w:val="00B72526"/>
    <w:rsid w:val="00B7309B"/>
    <w:rsid w:val="00B74A21"/>
    <w:rsid w:val="00B74F7E"/>
    <w:rsid w:val="00B8033D"/>
    <w:rsid w:val="00B80E4B"/>
    <w:rsid w:val="00B813F8"/>
    <w:rsid w:val="00B814BD"/>
    <w:rsid w:val="00B83B1B"/>
    <w:rsid w:val="00B840F0"/>
    <w:rsid w:val="00B87364"/>
    <w:rsid w:val="00B9146E"/>
    <w:rsid w:val="00B950FF"/>
    <w:rsid w:val="00BA082B"/>
    <w:rsid w:val="00BA4E0F"/>
    <w:rsid w:val="00BA69A9"/>
    <w:rsid w:val="00BB2410"/>
    <w:rsid w:val="00BB2D88"/>
    <w:rsid w:val="00BB697D"/>
    <w:rsid w:val="00BC031F"/>
    <w:rsid w:val="00BC48F8"/>
    <w:rsid w:val="00BC718F"/>
    <w:rsid w:val="00BD1EAE"/>
    <w:rsid w:val="00BD5523"/>
    <w:rsid w:val="00BD6109"/>
    <w:rsid w:val="00BE03A6"/>
    <w:rsid w:val="00BE4E2B"/>
    <w:rsid w:val="00BE4F0F"/>
    <w:rsid w:val="00BE5C3D"/>
    <w:rsid w:val="00BE6186"/>
    <w:rsid w:val="00BF2CC5"/>
    <w:rsid w:val="00BF2F2D"/>
    <w:rsid w:val="00BF7FE5"/>
    <w:rsid w:val="00C01A04"/>
    <w:rsid w:val="00C05758"/>
    <w:rsid w:val="00C066F1"/>
    <w:rsid w:val="00C11E3C"/>
    <w:rsid w:val="00C13554"/>
    <w:rsid w:val="00C14EB8"/>
    <w:rsid w:val="00C1520F"/>
    <w:rsid w:val="00C16336"/>
    <w:rsid w:val="00C17EED"/>
    <w:rsid w:val="00C25FDD"/>
    <w:rsid w:val="00C30986"/>
    <w:rsid w:val="00C30DDA"/>
    <w:rsid w:val="00C30E56"/>
    <w:rsid w:val="00C352C6"/>
    <w:rsid w:val="00C357E6"/>
    <w:rsid w:val="00C37053"/>
    <w:rsid w:val="00C376D2"/>
    <w:rsid w:val="00C41293"/>
    <w:rsid w:val="00C44EDE"/>
    <w:rsid w:val="00C45DAB"/>
    <w:rsid w:val="00C539D1"/>
    <w:rsid w:val="00C54065"/>
    <w:rsid w:val="00C5436B"/>
    <w:rsid w:val="00C5502D"/>
    <w:rsid w:val="00C55786"/>
    <w:rsid w:val="00C56469"/>
    <w:rsid w:val="00C56837"/>
    <w:rsid w:val="00C621B3"/>
    <w:rsid w:val="00C63239"/>
    <w:rsid w:val="00C6587C"/>
    <w:rsid w:val="00C74D2C"/>
    <w:rsid w:val="00C750C4"/>
    <w:rsid w:val="00C83B76"/>
    <w:rsid w:val="00C87957"/>
    <w:rsid w:val="00C95E9C"/>
    <w:rsid w:val="00C972A2"/>
    <w:rsid w:val="00CA3233"/>
    <w:rsid w:val="00CA334B"/>
    <w:rsid w:val="00CA6980"/>
    <w:rsid w:val="00CA6EA3"/>
    <w:rsid w:val="00CB008B"/>
    <w:rsid w:val="00CB1B06"/>
    <w:rsid w:val="00CB25D2"/>
    <w:rsid w:val="00CB2AA2"/>
    <w:rsid w:val="00CB4BF4"/>
    <w:rsid w:val="00CB5EE0"/>
    <w:rsid w:val="00CB66C4"/>
    <w:rsid w:val="00CC0B9E"/>
    <w:rsid w:val="00CC171F"/>
    <w:rsid w:val="00CD3402"/>
    <w:rsid w:val="00CD346F"/>
    <w:rsid w:val="00CD5180"/>
    <w:rsid w:val="00CD5869"/>
    <w:rsid w:val="00CD5C4A"/>
    <w:rsid w:val="00CE14AC"/>
    <w:rsid w:val="00CE24DF"/>
    <w:rsid w:val="00CE459C"/>
    <w:rsid w:val="00CE4C7C"/>
    <w:rsid w:val="00CE66DB"/>
    <w:rsid w:val="00CF01A7"/>
    <w:rsid w:val="00CF3971"/>
    <w:rsid w:val="00CF3A37"/>
    <w:rsid w:val="00CF525B"/>
    <w:rsid w:val="00CF60B8"/>
    <w:rsid w:val="00CF6974"/>
    <w:rsid w:val="00CF72D6"/>
    <w:rsid w:val="00D01371"/>
    <w:rsid w:val="00D016E0"/>
    <w:rsid w:val="00D0312C"/>
    <w:rsid w:val="00D0746A"/>
    <w:rsid w:val="00D13256"/>
    <w:rsid w:val="00D155B6"/>
    <w:rsid w:val="00D1698D"/>
    <w:rsid w:val="00D2183A"/>
    <w:rsid w:val="00D2364B"/>
    <w:rsid w:val="00D23BEB"/>
    <w:rsid w:val="00D32545"/>
    <w:rsid w:val="00D408B1"/>
    <w:rsid w:val="00D41A33"/>
    <w:rsid w:val="00D42368"/>
    <w:rsid w:val="00D44105"/>
    <w:rsid w:val="00D462E5"/>
    <w:rsid w:val="00D47A0F"/>
    <w:rsid w:val="00D514E4"/>
    <w:rsid w:val="00D515D8"/>
    <w:rsid w:val="00D52F09"/>
    <w:rsid w:val="00D5723B"/>
    <w:rsid w:val="00D60E40"/>
    <w:rsid w:val="00D618AC"/>
    <w:rsid w:val="00D62ABB"/>
    <w:rsid w:val="00D6300E"/>
    <w:rsid w:val="00D645AB"/>
    <w:rsid w:val="00D65C2D"/>
    <w:rsid w:val="00D67089"/>
    <w:rsid w:val="00D72666"/>
    <w:rsid w:val="00D72D6A"/>
    <w:rsid w:val="00D73FC4"/>
    <w:rsid w:val="00D8310C"/>
    <w:rsid w:val="00D8754F"/>
    <w:rsid w:val="00D87B5A"/>
    <w:rsid w:val="00D94092"/>
    <w:rsid w:val="00DB157A"/>
    <w:rsid w:val="00DB1ED8"/>
    <w:rsid w:val="00DB3533"/>
    <w:rsid w:val="00DB7752"/>
    <w:rsid w:val="00DB7CF5"/>
    <w:rsid w:val="00DD16C3"/>
    <w:rsid w:val="00DD4578"/>
    <w:rsid w:val="00DD6ED1"/>
    <w:rsid w:val="00DE164C"/>
    <w:rsid w:val="00DE2B44"/>
    <w:rsid w:val="00DE2C25"/>
    <w:rsid w:val="00DE429C"/>
    <w:rsid w:val="00DE4AA6"/>
    <w:rsid w:val="00DE7C2D"/>
    <w:rsid w:val="00DE7F0B"/>
    <w:rsid w:val="00DF0278"/>
    <w:rsid w:val="00DF1E79"/>
    <w:rsid w:val="00DF1FD8"/>
    <w:rsid w:val="00DF282E"/>
    <w:rsid w:val="00DF3762"/>
    <w:rsid w:val="00E0179E"/>
    <w:rsid w:val="00E01CA1"/>
    <w:rsid w:val="00E031AE"/>
    <w:rsid w:val="00E03A53"/>
    <w:rsid w:val="00E0723A"/>
    <w:rsid w:val="00E07A1A"/>
    <w:rsid w:val="00E07F9A"/>
    <w:rsid w:val="00E12830"/>
    <w:rsid w:val="00E1318D"/>
    <w:rsid w:val="00E16C48"/>
    <w:rsid w:val="00E25080"/>
    <w:rsid w:val="00E25740"/>
    <w:rsid w:val="00E30FB5"/>
    <w:rsid w:val="00E334E4"/>
    <w:rsid w:val="00E337ED"/>
    <w:rsid w:val="00E339E9"/>
    <w:rsid w:val="00E3524C"/>
    <w:rsid w:val="00E35EA3"/>
    <w:rsid w:val="00E40D77"/>
    <w:rsid w:val="00E40E49"/>
    <w:rsid w:val="00E4187F"/>
    <w:rsid w:val="00E419C5"/>
    <w:rsid w:val="00E431CE"/>
    <w:rsid w:val="00E462DF"/>
    <w:rsid w:val="00E46F6F"/>
    <w:rsid w:val="00E54DCB"/>
    <w:rsid w:val="00E55DC4"/>
    <w:rsid w:val="00E5759B"/>
    <w:rsid w:val="00E61825"/>
    <w:rsid w:val="00E631B5"/>
    <w:rsid w:val="00E6409A"/>
    <w:rsid w:val="00E6627E"/>
    <w:rsid w:val="00E6651B"/>
    <w:rsid w:val="00E67A29"/>
    <w:rsid w:val="00E70317"/>
    <w:rsid w:val="00E707F8"/>
    <w:rsid w:val="00E72C6A"/>
    <w:rsid w:val="00E72DD4"/>
    <w:rsid w:val="00E745D6"/>
    <w:rsid w:val="00E76B75"/>
    <w:rsid w:val="00E77224"/>
    <w:rsid w:val="00E7738F"/>
    <w:rsid w:val="00E92CCD"/>
    <w:rsid w:val="00E932EC"/>
    <w:rsid w:val="00E957E7"/>
    <w:rsid w:val="00E9772B"/>
    <w:rsid w:val="00EA1584"/>
    <w:rsid w:val="00EA15CD"/>
    <w:rsid w:val="00EA2539"/>
    <w:rsid w:val="00EA6D2A"/>
    <w:rsid w:val="00EB12A0"/>
    <w:rsid w:val="00EB3362"/>
    <w:rsid w:val="00EB49F2"/>
    <w:rsid w:val="00EB4F1A"/>
    <w:rsid w:val="00EB7315"/>
    <w:rsid w:val="00EC352D"/>
    <w:rsid w:val="00ED6671"/>
    <w:rsid w:val="00ED70D3"/>
    <w:rsid w:val="00EE3E1B"/>
    <w:rsid w:val="00EE3E47"/>
    <w:rsid w:val="00EE7BB7"/>
    <w:rsid w:val="00EF04C3"/>
    <w:rsid w:val="00EF2A4A"/>
    <w:rsid w:val="00EF431C"/>
    <w:rsid w:val="00EF5EA0"/>
    <w:rsid w:val="00EF72D6"/>
    <w:rsid w:val="00F034C2"/>
    <w:rsid w:val="00F0512C"/>
    <w:rsid w:val="00F067F3"/>
    <w:rsid w:val="00F107C1"/>
    <w:rsid w:val="00F1282E"/>
    <w:rsid w:val="00F14335"/>
    <w:rsid w:val="00F16504"/>
    <w:rsid w:val="00F174AC"/>
    <w:rsid w:val="00F176C6"/>
    <w:rsid w:val="00F1A1A1"/>
    <w:rsid w:val="00F24356"/>
    <w:rsid w:val="00F3152E"/>
    <w:rsid w:val="00F333C5"/>
    <w:rsid w:val="00F33407"/>
    <w:rsid w:val="00F35C05"/>
    <w:rsid w:val="00F35C5D"/>
    <w:rsid w:val="00F42F6B"/>
    <w:rsid w:val="00F5290A"/>
    <w:rsid w:val="00F57C60"/>
    <w:rsid w:val="00F61EF9"/>
    <w:rsid w:val="00F6284E"/>
    <w:rsid w:val="00F6379B"/>
    <w:rsid w:val="00F65D4D"/>
    <w:rsid w:val="00F66ACD"/>
    <w:rsid w:val="00F67BB9"/>
    <w:rsid w:val="00F713D3"/>
    <w:rsid w:val="00F71DFF"/>
    <w:rsid w:val="00F7458E"/>
    <w:rsid w:val="00F7717F"/>
    <w:rsid w:val="00F80EF3"/>
    <w:rsid w:val="00F828C5"/>
    <w:rsid w:val="00F83D98"/>
    <w:rsid w:val="00F8417C"/>
    <w:rsid w:val="00F9022E"/>
    <w:rsid w:val="00F96700"/>
    <w:rsid w:val="00F9766C"/>
    <w:rsid w:val="00FA143A"/>
    <w:rsid w:val="00FA1B19"/>
    <w:rsid w:val="00FA457F"/>
    <w:rsid w:val="00FA4646"/>
    <w:rsid w:val="00FA5265"/>
    <w:rsid w:val="00FB1B57"/>
    <w:rsid w:val="00FB6574"/>
    <w:rsid w:val="00FB67E0"/>
    <w:rsid w:val="00FC04FD"/>
    <w:rsid w:val="00FC1279"/>
    <w:rsid w:val="00FC12B9"/>
    <w:rsid w:val="00FC3EDE"/>
    <w:rsid w:val="00FC59EC"/>
    <w:rsid w:val="00FC630F"/>
    <w:rsid w:val="00FC69DA"/>
    <w:rsid w:val="00FD0899"/>
    <w:rsid w:val="00FD3B55"/>
    <w:rsid w:val="00FE4A4C"/>
    <w:rsid w:val="00FE4BD3"/>
    <w:rsid w:val="00FE5814"/>
    <w:rsid w:val="00FE64AB"/>
    <w:rsid w:val="00FF2CF9"/>
    <w:rsid w:val="00FF352D"/>
    <w:rsid w:val="01003D85"/>
    <w:rsid w:val="011456FA"/>
    <w:rsid w:val="01249CDF"/>
    <w:rsid w:val="013234EB"/>
    <w:rsid w:val="014C9B82"/>
    <w:rsid w:val="016BE58D"/>
    <w:rsid w:val="01DC2F49"/>
    <w:rsid w:val="01DEF788"/>
    <w:rsid w:val="01E3A12F"/>
    <w:rsid w:val="01F2858D"/>
    <w:rsid w:val="01F4FC50"/>
    <w:rsid w:val="023D410A"/>
    <w:rsid w:val="02424DDE"/>
    <w:rsid w:val="02590165"/>
    <w:rsid w:val="026844F8"/>
    <w:rsid w:val="0295175B"/>
    <w:rsid w:val="02B3F5C3"/>
    <w:rsid w:val="035097B1"/>
    <w:rsid w:val="03A91BB1"/>
    <w:rsid w:val="03AAFA19"/>
    <w:rsid w:val="03EBE105"/>
    <w:rsid w:val="03F85CD9"/>
    <w:rsid w:val="040DA960"/>
    <w:rsid w:val="046B1B93"/>
    <w:rsid w:val="0472C578"/>
    <w:rsid w:val="04797E32"/>
    <w:rsid w:val="0495C43A"/>
    <w:rsid w:val="04AA3258"/>
    <w:rsid w:val="04DAC84F"/>
    <w:rsid w:val="04DE0C23"/>
    <w:rsid w:val="04E29047"/>
    <w:rsid w:val="05015D40"/>
    <w:rsid w:val="0555216E"/>
    <w:rsid w:val="056A89BA"/>
    <w:rsid w:val="058E2412"/>
    <w:rsid w:val="059FAF80"/>
    <w:rsid w:val="05AEFBB2"/>
    <w:rsid w:val="05C03C8A"/>
    <w:rsid w:val="05C95A15"/>
    <w:rsid w:val="061DBAAF"/>
    <w:rsid w:val="06344E1D"/>
    <w:rsid w:val="063BD601"/>
    <w:rsid w:val="06458343"/>
    <w:rsid w:val="065FDFE1"/>
    <w:rsid w:val="066A803D"/>
    <w:rsid w:val="0671D714"/>
    <w:rsid w:val="06AEAF0A"/>
    <w:rsid w:val="06C4E4B9"/>
    <w:rsid w:val="06D765A0"/>
    <w:rsid w:val="06DC6807"/>
    <w:rsid w:val="06EF3D33"/>
    <w:rsid w:val="06FBFF17"/>
    <w:rsid w:val="0721450E"/>
    <w:rsid w:val="074A5963"/>
    <w:rsid w:val="074DF028"/>
    <w:rsid w:val="07623B04"/>
    <w:rsid w:val="07D9EB15"/>
    <w:rsid w:val="07EF23F9"/>
    <w:rsid w:val="082289D8"/>
    <w:rsid w:val="0825F67A"/>
    <w:rsid w:val="083C9384"/>
    <w:rsid w:val="085B88A8"/>
    <w:rsid w:val="0870CCF2"/>
    <w:rsid w:val="087A4643"/>
    <w:rsid w:val="08873CAF"/>
    <w:rsid w:val="08A37AF3"/>
    <w:rsid w:val="08A77605"/>
    <w:rsid w:val="08B7A10B"/>
    <w:rsid w:val="08D76686"/>
    <w:rsid w:val="08E104E2"/>
    <w:rsid w:val="08E5F834"/>
    <w:rsid w:val="08E662B5"/>
    <w:rsid w:val="08EF6207"/>
    <w:rsid w:val="09127D9A"/>
    <w:rsid w:val="09171217"/>
    <w:rsid w:val="09252ECB"/>
    <w:rsid w:val="0937CE68"/>
    <w:rsid w:val="0937CEDD"/>
    <w:rsid w:val="096590D4"/>
    <w:rsid w:val="09BF4203"/>
    <w:rsid w:val="09FAEC99"/>
    <w:rsid w:val="09FB5652"/>
    <w:rsid w:val="0A1F6504"/>
    <w:rsid w:val="0A46AE7F"/>
    <w:rsid w:val="0A49E1A6"/>
    <w:rsid w:val="0A99FD3D"/>
    <w:rsid w:val="0AA3763C"/>
    <w:rsid w:val="0AAAE7BA"/>
    <w:rsid w:val="0AC2C5B5"/>
    <w:rsid w:val="0AC420EA"/>
    <w:rsid w:val="0AD18C03"/>
    <w:rsid w:val="0AD81B93"/>
    <w:rsid w:val="0B0880F8"/>
    <w:rsid w:val="0B128E95"/>
    <w:rsid w:val="0B28E060"/>
    <w:rsid w:val="0B3F5B93"/>
    <w:rsid w:val="0B489D77"/>
    <w:rsid w:val="0B649392"/>
    <w:rsid w:val="0B70FCDD"/>
    <w:rsid w:val="0B7CBFD2"/>
    <w:rsid w:val="0B970074"/>
    <w:rsid w:val="0BAE4EFC"/>
    <w:rsid w:val="0BF99C9C"/>
    <w:rsid w:val="0BFD1BAD"/>
    <w:rsid w:val="0C253B7C"/>
    <w:rsid w:val="0C2EF7F5"/>
    <w:rsid w:val="0C9FCC48"/>
    <w:rsid w:val="0CEB1536"/>
    <w:rsid w:val="0CF4A743"/>
    <w:rsid w:val="0D00E1D7"/>
    <w:rsid w:val="0D0215E3"/>
    <w:rsid w:val="0D59C2B2"/>
    <w:rsid w:val="0D733719"/>
    <w:rsid w:val="0D781AC0"/>
    <w:rsid w:val="0D987773"/>
    <w:rsid w:val="0DB26008"/>
    <w:rsid w:val="0DBB95EF"/>
    <w:rsid w:val="0DC0C1CB"/>
    <w:rsid w:val="0DC9D7C3"/>
    <w:rsid w:val="0E1F6FB2"/>
    <w:rsid w:val="0E3D61E8"/>
    <w:rsid w:val="0E62825B"/>
    <w:rsid w:val="0E754F79"/>
    <w:rsid w:val="0E941B72"/>
    <w:rsid w:val="0F070B05"/>
    <w:rsid w:val="0F083244"/>
    <w:rsid w:val="0F09EA22"/>
    <w:rsid w:val="0F2FFE7D"/>
    <w:rsid w:val="0F31282E"/>
    <w:rsid w:val="0F6655F2"/>
    <w:rsid w:val="0F6FC7B7"/>
    <w:rsid w:val="0FA0D592"/>
    <w:rsid w:val="0FB31B01"/>
    <w:rsid w:val="0FE202CC"/>
    <w:rsid w:val="0FEDC974"/>
    <w:rsid w:val="1009DB2B"/>
    <w:rsid w:val="1027129E"/>
    <w:rsid w:val="10531921"/>
    <w:rsid w:val="10A5B7A1"/>
    <w:rsid w:val="10DDB602"/>
    <w:rsid w:val="110CE393"/>
    <w:rsid w:val="11338BB9"/>
    <w:rsid w:val="11502A60"/>
    <w:rsid w:val="1193A8CD"/>
    <w:rsid w:val="11B2F9F3"/>
    <w:rsid w:val="11BD39A0"/>
    <w:rsid w:val="11C1B92F"/>
    <w:rsid w:val="11C3B268"/>
    <w:rsid w:val="11DE3993"/>
    <w:rsid w:val="11E541B8"/>
    <w:rsid w:val="12497904"/>
    <w:rsid w:val="12A79295"/>
    <w:rsid w:val="12D5254E"/>
    <w:rsid w:val="12DDE718"/>
    <w:rsid w:val="12E49BF9"/>
    <w:rsid w:val="12F1F575"/>
    <w:rsid w:val="1308600D"/>
    <w:rsid w:val="132744AA"/>
    <w:rsid w:val="132754FB"/>
    <w:rsid w:val="133AB40F"/>
    <w:rsid w:val="137E0CFA"/>
    <w:rsid w:val="13A04590"/>
    <w:rsid w:val="13BC79DE"/>
    <w:rsid w:val="13E92F3F"/>
    <w:rsid w:val="13FD1DEE"/>
    <w:rsid w:val="1406EC7E"/>
    <w:rsid w:val="1417525E"/>
    <w:rsid w:val="141FC53D"/>
    <w:rsid w:val="14501D93"/>
    <w:rsid w:val="14596799"/>
    <w:rsid w:val="14A575D2"/>
    <w:rsid w:val="151235AB"/>
    <w:rsid w:val="153D2AF2"/>
    <w:rsid w:val="15A4F9F3"/>
    <w:rsid w:val="15F0E9AC"/>
    <w:rsid w:val="15FAE0B1"/>
    <w:rsid w:val="169891EF"/>
    <w:rsid w:val="16A3ABED"/>
    <w:rsid w:val="16A6A505"/>
    <w:rsid w:val="16A917BF"/>
    <w:rsid w:val="16AB1CFF"/>
    <w:rsid w:val="16C3551F"/>
    <w:rsid w:val="17268942"/>
    <w:rsid w:val="174CAD2A"/>
    <w:rsid w:val="1789CF80"/>
    <w:rsid w:val="17D59EBD"/>
    <w:rsid w:val="18221DBC"/>
    <w:rsid w:val="183F7C4E"/>
    <w:rsid w:val="1880F75D"/>
    <w:rsid w:val="188B2888"/>
    <w:rsid w:val="18A27F3E"/>
    <w:rsid w:val="18BBB2DA"/>
    <w:rsid w:val="18BF3FF3"/>
    <w:rsid w:val="18C23554"/>
    <w:rsid w:val="18C6A5F8"/>
    <w:rsid w:val="18CA0B46"/>
    <w:rsid w:val="18CE477A"/>
    <w:rsid w:val="18F0CFB8"/>
    <w:rsid w:val="191CD6D9"/>
    <w:rsid w:val="191F7874"/>
    <w:rsid w:val="193BC4C3"/>
    <w:rsid w:val="198C6D1C"/>
    <w:rsid w:val="19BC4BAB"/>
    <w:rsid w:val="19CC7A84"/>
    <w:rsid w:val="1A28B790"/>
    <w:rsid w:val="1A3AED53"/>
    <w:rsid w:val="1A3F6CD5"/>
    <w:rsid w:val="1A4165E6"/>
    <w:rsid w:val="1A7E6CCF"/>
    <w:rsid w:val="1A86DA21"/>
    <w:rsid w:val="1ABB91BA"/>
    <w:rsid w:val="1AEF353B"/>
    <w:rsid w:val="1AF5ED1D"/>
    <w:rsid w:val="1AF75540"/>
    <w:rsid w:val="1B2AFF7E"/>
    <w:rsid w:val="1B339513"/>
    <w:rsid w:val="1B33C1D2"/>
    <w:rsid w:val="1B6FBEB2"/>
    <w:rsid w:val="1BA93F2E"/>
    <w:rsid w:val="1BBBD8DE"/>
    <w:rsid w:val="1BC574DA"/>
    <w:rsid w:val="1BCC1796"/>
    <w:rsid w:val="1BE2115B"/>
    <w:rsid w:val="1C2E31F6"/>
    <w:rsid w:val="1C3D7C52"/>
    <w:rsid w:val="1C50E4FD"/>
    <w:rsid w:val="1C62C01D"/>
    <w:rsid w:val="1C7AE39A"/>
    <w:rsid w:val="1CA18CEE"/>
    <w:rsid w:val="1CA98614"/>
    <w:rsid w:val="1CDCC032"/>
    <w:rsid w:val="1D3A52FD"/>
    <w:rsid w:val="1D4B56A2"/>
    <w:rsid w:val="1D675238"/>
    <w:rsid w:val="1D6E599E"/>
    <w:rsid w:val="1DC3DC34"/>
    <w:rsid w:val="1DD4EC19"/>
    <w:rsid w:val="1DF732AA"/>
    <w:rsid w:val="1E063EC0"/>
    <w:rsid w:val="1E2D9684"/>
    <w:rsid w:val="1E430008"/>
    <w:rsid w:val="1E5A7BFA"/>
    <w:rsid w:val="1E5B9D2D"/>
    <w:rsid w:val="1E619648"/>
    <w:rsid w:val="1E8B6B18"/>
    <w:rsid w:val="1E8EC21B"/>
    <w:rsid w:val="1E968944"/>
    <w:rsid w:val="1E9945F7"/>
    <w:rsid w:val="1EBE5CC2"/>
    <w:rsid w:val="1ED3D0BF"/>
    <w:rsid w:val="1EEE0EA4"/>
    <w:rsid w:val="1F0E1551"/>
    <w:rsid w:val="1F3B880A"/>
    <w:rsid w:val="1F3DB249"/>
    <w:rsid w:val="1F68BE93"/>
    <w:rsid w:val="1FA14745"/>
    <w:rsid w:val="1FCB80BD"/>
    <w:rsid w:val="204A0C1F"/>
    <w:rsid w:val="20659C75"/>
    <w:rsid w:val="206C9D2D"/>
    <w:rsid w:val="212EF12A"/>
    <w:rsid w:val="21308C75"/>
    <w:rsid w:val="2134AB3C"/>
    <w:rsid w:val="2137EDBA"/>
    <w:rsid w:val="2181AB33"/>
    <w:rsid w:val="21953159"/>
    <w:rsid w:val="21D51205"/>
    <w:rsid w:val="21F58189"/>
    <w:rsid w:val="21F9EF95"/>
    <w:rsid w:val="2261F601"/>
    <w:rsid w:val="226B6D40"/>
    <w:rsid w:val="226B7AE9"/>
    <w:rsid w:val="227752CD"/>
    <w:rsid w:val="22781177"/>
    <w:rsid w:val="22A5870E"/>
    <w:rsid w:val="22E2AF18"/>
    <w:rsid w:val="230C45F7"/>
    <w:rsid w:val="23B2394B"/>
    <w:rsid w:val="23BF19D7"/>
    <w:rsid w:val="23D7B627"/>
    <w:rsid w:val="23E7090B"/>
    <w:rsid w:val="243847BC"/>
    <w:rsid w:val="24508296"/>
    <w:rsid w:val="2464DF11"/>
    <w:rsid w:val="248EE5BE"/>
    <w:rsid w:val="24991311"/>
    <w:rsid w:val="24C01F76"/>
    <w:rsid w:val="24CF5FCE"/>
    <w:rsid w:val="24E9F4B8"/>
    <w:rsid w:val="2505AA45"/>
    <w:rsid w:val="2511B29D"/>
    <w:rsid w:val="253FBB7A"/>
    <w:rsid w:val="2550FB28"/>
    <w:rsid w:val="25836E73"/>
    <w:rsid w:val="25AACCE3"/>
    <w:rsid w:val="25BC6F2C"/>
    <w:rsid w:val="25CABACD"/>
    <w:rsid w:val="260ADF0E"/>
    <w:rsid w:val="26493845"/>
    <w:rsid w:val="2656EBCB"/>
    <w:rsid w:val="265F3D61"/>
    <w:rsid w:val="26646E29"/>
    <w:rsid w:val="2665EFEE"/>
    <w:rsid w:val="2671E602"/>
    <w:rsid w:val="26991726"/>
    <w:rsid w:val="269C0096"/>
    <w:rsid w:val="26F1CDAE"/>
    <w:rsid w:val="271B14AE"/>
    <w:rsid w:val="273EA1B8"/>
    <w:rsid w:val="27913DF9"/>
    <w:rsid w:val="27C99DDB"/>
    <w:rsid w:val="28193E39"/>
    <w:rsid w:val="28397FBD"/>
    <w:rsid w:val="284A1D99"/>
    <w:rsid w:val="285B5944"/>
    <w:rsid w:val="28A08304"/>
    <w:rsid w:val="28B409AB"/>
    <w:rsid w:val="28B5872B"/>
    <w:rsid w:val="28D980D8"/>
    <w:rsid w:val="28E3D25F"/>
    <w:rsid w:val="28FA5B51"/>
    <w:rsid w:val="2917E8E6"/>
    <w:rsid w:val="292152CF"/>
    <w:rsid w:val="295901FB"/>
    <w:rsid w:val="297EED7F"/>
    <w:rsid w:val="2988A0D5"/>
    <w:rsid w:val="29ACFF1D"/>
    <w:rsid w:val="29CF291E"/>
    <w:rsid w:val="29F05CD3"/>
    <w:rsid w:val="2A181521"/>
    <w:rsid w:val="2A2CE03D"/>
    <w:rsid w:val="2A31A22B"/>
    <w:rsid w:val="2A395E17"/>
    <w:rsid w:val="2A44FC78"/>
    <w:rsid w:val="2A56D83B"/>
    <w:rsid w:val="2A6BB57A"/>
    <w:rsid w:val="2AFE9D94"/>
    <w:rsid w:val="2B2E4CE5"/>
    <w:rsid w:val="2B3E15AF"/>
    <w:rsid w:val="2B8C53C3"/>
    <w:rsid w:val="2BAB7149"/>
    <w:rsid w:val="2BD55CF1"/>
    <w:rsid w:val="2BDC9E64"/>
    <w:rsid w:val="2C06820E"/>
    <w:rsid w:val="2C7F063A"/>
    <w:rsid w:val="2C85D0FF"/>
    <w:rsid w:val="2CB23A60"/>
    <w:rsid w:val="2CB8436A"/>
    <w:rsid w:val="2D4E63B1"/>
    <w:rsid w:val="2D8D3A8A"/>
    <w:rsid w:val="2DA6EE10"/>
    <w:rsid w:val="2DFE275E"/>
    <w:rsid w:val="2E284174"/>
    <w:rsid w:val="2E420C65"/>
    <w:rsid w:val="2E44ADDD"/>
    <w:rsid w:val="2E4D6E5D"/>
    <w:rsid w:val="2E530802"/>
    <w:rsid w:val="2E5F14C4"/>
    <w:rsid w:val="2E660388"/>
    <w:rsid w:val="2E7FAA78"/>
    <w:rsid w:val="2E84222F"/>
    <w:rsid w:val="2EAEF304"/>
    <w:rsid w:val="2EB36622"/>
    <w:rsid w:val="2ED9C38F"/>
    <w:rsid w:val="2F1BE198"/>
    <w:rsid w:val="2F1F4721"/>
    <w:rsid w:val="2F34CD30"/>
    <w:rsid w:val="2F3B360E"/>
    <w:rsid w:val="2F482B9B"/>
    <w:rsid w:val="2F6AA64B"/>
    <w:rsid w:val="2F9B4A03"/>
    <w:rsid w:val="2FAA44AB"/>
    <w:rsid w:val="2FCBF78F"/>
    <w:rsid w:val="2FCFEA60"/>
    <w:rsid w:val="303E97C0"/>
    <w:rsid w:val="30478150"/>
    <w:rsid w:val="304AC365"/>
    <w:rsid w:val="30575B61"/>
    <w:rsid w:val="307B8ED5"/>
    <w:rsid w:val="309251D9"/>
    <w:rsid w:val="30E57BA4"/>
    <w:rsid w:val="30F1AB7F"/>
    <w:rsid w:val="31097F17"/>
    <w:rsid w:val="318491DB"/>
    <w:rsid w:val="31912684"/>
    <w:rsid w:val="319363F7"/>
    <w:rsid w:val="319EB6C7"/>
    <w:rsid w:val="31BCAB8B"/>
    <w:rsid w:val="31F28A97"/>
    <w:rsid w:val="320F824F"/>
    <w:rsid w:val="322891C4"/>
    <w:rsid w:val="324E1E67"/>
    <w:rsid w:val="329D4BC6"/>
    <w:rsid w:val="32C338FD"/>
    <w:rsid w:val="32D3CDAB"/>
    <w:rsid w:val="32FBF7F9"/>
    <w:rsid w:val="330C3B91"/>
    <w:rsid w:val="3332A33F"/>
    <w:rsid w:val="3334F081"/>
    <w:rsid w:val="335D6DC5"/>
    <w:rsid w:val="3371BDC7"/>
    <w:rsid w:val="3395434D"/>
    <w:rsid w:val="33E0AC43"/>
    <w:rsid w:val="341BEE2E"/>
    <w:rsid w:val="3472ED55"/>
    <w:rsid w:val="347A4409"/>
    <w:rsid w:val="347C163C"/>
    <w:rsid w:val="34C2B2D5"/>
    <w:rsid w:val="34CD019D"/>
    <w:rsid w:val="34F3224D"/>
    <w:rsid w:val="3506272C"/>
    <w:rsid w:val="3527726A"/>
    <w:rsid w:val="362FFD1F"/>
    <w:rsid w:val="36302C22"/>
    <w:rsid w:val="363794CC"/>
    <w:rsid w:val="363F9628"/>
    <w:rsid w:val="36403DA4"/>
    <w:rsid w:val="36489388"/>
    <w:rsid w:val="366458E2"/>
    <w:rsid w:val="36C3E5B3"/>
    <w:rsid w:val="36F59756"/>
    <w:rsid w:val="3705FFA1"/>
    <w:rsid w:val="375B5D18"/>
    <w:rsid w:val="3789C368"/>
    <w:rsid w:val="37D3BF48"/>
    <w:rsid w:val="37DFAA83"/>
    <w:rsid w:val="37E29965"/>
    <w:rsid w:val="3815BAC3"/>
    <w:rsid w:val="3885DE30"/>
    <w:rsid w:val="3899508C"/>
    <w:rsid w:val="38B1D4DB"/>
    <w:rsid w:val="38C1D786"/>
    <w:rsid w:val="38C8FD71"/>
    <w:rsid w:val="39213DBD"/>
    <w:rsid w:val="394D9EB8"/>
    <w:rsid w:val="39831D56"/>
    <w:rsid w:val="39B9CCB5"/>
    <w:rsid w:val="39C360A2"/>
    <w:rsid w:val="39D6F5C0"/>
    <w:rsid w:val="39DE60ED"/>
    <w:rsid w:val="3A03E120"/>
    <w:rsid w:val="3A2397EA"/>
    <w:rsid w:val="3A44E5EF"/>
    <w:rsid w:val="3A68234A"/>
    <w:rsid w:val="3AA87C43"/>
    <w:rsid w:val="3AC73A0D"/>
    <w:rsid w:val="3AE3E8D9"/>
    <w:rsid w:val="3AEC0C4D"/>
    <w:rsid w:val="3B1692C9"/>
    <w:rsid w:val="3B20B5ED"/>
    <w:rsid w:val="3B306BC4"/>
    <w:rsid w:val="3B312ECF"/>
    <w:rsid w:val="3B649970"/>
    <w:rsid w:val="3BA5B600"/>
    <w:rsid w:val="3BDA36F0"/>
    <w:rsid w:val="3BDAB31D"/>
    <w:rsid w:val="3BE12FB0"/>
    <w:rsid w:val="3C2EB0DB"/>
    <w:rsid w:val="3C3BF553"/>
    <w:rsid w:val="3C4F6C07"/>
    <w:rsid w:val="3C506A40"/>
    <w:rsid w:val="3C783BFB"/>
    <w:rsid w:val="3C90E31F"/>
    <w:rsid w:val="3CA75A73"/>
    <w:rsid w:val="3CB24E65"/>
    <w:rsid w:val="3D93CD2D"/>
    <w:rsid w:val="3D9BBB0A"/>
    <w:rsid w:val="3DBA465B"/>
    <w:rsid w:val="3DBDECA8"/>
    <w:rsid w:val="3DD567D4"/>
    <w:rsid w:val="3DD8814D"/>
    <w:rsid w:val="3DE0315D"/>
    <w:rsid w:val="3E1435D2"/>
    <w:rsid w:val="3E8A2D81"/>
    <w:rsid w:val="3EC1D4B9"/>
    <w:rsid w:val="3F3EFC56"/>
    <w:rsid w:val="3F71A640"/>
    <w:rsid w:val="3F90384B"/>
    <w:rsid w:val="40113C15"/>
    <w:rsid w:val="40344B59"/>
    <w:rsid w:val="40412DDB"/>
    <w:rsid w:val="409FE216"/>
    <w:rsid w:val="40E786AE"/>
    <w:rsid w:val="41034EA0"/>
    <w:rsid w:val="41249D5C"/>
    <w:rsid w:val="412A2648"/>
    <w:rsid w:val="414948B1"/>
    <w:rsid w:val="415DCF4F"/>
    <w:rsid w:val="419633B3"/>
    <w:rsid w:val="41AE874B"/>
    <w:rsid w:val="41C52C52"/>
    <w:rsid w:val="41E84F75"/>
    <w:rsid w:val="41E94856"/>
    <w:rsid w:val="41F4710D"/>
    <w:rsid w:val="41FA481F"/>
    <w:rsid w:val="42097153"/>
    <w:rsid w:val="42486C2F"/>
    <w:rsid w:val="42C392F3"/>
    <w:rsid w:val="42D5EF65"/>
    <w:rsid w:val="4326A672"/>
    <w:rsid w:val="4330F7DB"/>
    <w:rsid w:val="43379EC9"/>
    <w:rsid w:val="433EBB39"/>
    <w:rsid w:val="43521A51"/>
    <w:rsid w:val="43524826"/>
    <w:rsid w:val="43619F77"/>
    <w:rsid w:val="43629375"/>
    <w:rsid w:val="439676E1"/>
    <w:rsid w:val="441564C0"/>
    <w:rsid w:val="4432860E"/>
    <w:rsid w:val="443D3848"/>
    <w:rsid w:val="44712B09"/>
    <w:rsid w:val="44779B27"/>
    <w:rsid w:val="4486AAF0"/>
    <w:rsid w:val="449D291F"/>
    <w:rsid w:val="44B71D53"/>
    <w:rsid w:val="44E89C26"/>
    <w:rsid w:val="450B7719"/>
    <w:rsid w:val="4542284F"/>
    <w:rsid w:val="454510A9"/>
    <w:rsid w:val="45B24D47"/>
    <w:rsid w:val="461394D2"/>
    <w:rsid w:val="467EFAEF"/>
    <w:rsid w:val="46B4FEFB"/>
    <w:rsid w:val="46C06E34"/>
    <w:rsid w:val="46E20A40"/>
    <w:rsid w:val="470F2C22"/>
    <w:rsid w:val="47178F15"/>
    <w:rsid w:val="4720B548"/>
    <w:rsid w:val="4731A5B7"/>
    <w:rsid w:val="473E50A7"/>
    <w:rsid w:val="474377EE"/>
    <w:rsid w:val="475CC8C9"/>
    <w:rsid w:val="47B82F93"/>
    <w:rsid w:val="47C89F67"/>
    <w:rsid w:val="482C08E7"/>
    <w:rsid w:val="484F64A0"/>
    <w:rsid w:val="48572964"/>
    <w:rsid w:val="4870A485"/>
    <w:rsid w:val="487F42E7"/>
    <w:rsid w:val="48EBBED3"/>
    <w:rsid w:val="4913D076"/>
    <w:rsid w:val="4940319E"/>
    <w:rsid w:val="498ED449"/>
    <w:rsid w:val="49C383EA"/>
    <w:rsid w:val="4A337E1B"/>
    <w:rsid w:val="4A9C2440"/>
    <w:rsid w:val="4AC6EB35"/>
    <w:rsid w:val="4B16053C"/>
    <w:rsid w:val="4B831F5A"/>
    <w:rsid w:val="4BE5F12C"/>
    <w:rsid w:val="4C0B5D29"/>
    <w:rsid w:val="4C1AAD14"/>
    <w:rsid w:val="4C3168DC"/>
    <w:rsid w:val="4C5EFB49"/>
    <w:rsid w:val="4C6CBAEE"/>
    <w:rsid w:val="4C7C02F1"/>
    <w:rsid w:val="4CA8BDCA"/>
    <w:rsid w:val="4CB06CD1"/>
    <w:rsid w:val="4CFFAC17"/>
    <w:rsid w:val="4D336F4C"/>
    <w:rsid w:val="4D3BA36F"/>
    <w:rsid w:val="4D6A22BE"/>
    <w:rsid w:val="4DAF1818"/>
    <w:rsid w:val="4DB9E0B3"/>
    <w:rsid w:val="4DBDD0D5"/>
    <w:rsid w:val="4DC758AC"/>
    <w:rsid w:val="4E09C082"/>
    <w:rsid w:val="4E5007E2"/>
    <w:rsid w:val="4E503EAC"/>
    <w:rsid w:val="4E515A6F"/>
    <w:rsid w:val="4E701183"/>
    <w:rsid w:val="4EB611CE"/>
    <w:rsid w:val="4EF7C6CD"/>
    <w:rsid w:val="4F0507DD"/>
    <w:rsid w:val="4F0A8DFB"/>
    <w:rsid w:val="4F0CA22B"/>
    <w:rsid w:val="4F12D7D8"/>
    <w:rsid w:val="4F231690"/>
    <w:rsid w:val="4F260033"/>
    <w:rsid w:val="4F40E6EE"/>
    <w:rsid w:val="4F59EB41"/>
    <w:rsid w:val="4F6DBE13"/>
    <w:rsid w:val="4FA5FC9D"/>
    <w:rsid w:val="4FA61C52"/>
    <w:rsid w:val="4FAB45D1"/>
    <w:rsid w:val="4FE35906"/>
    <w:rsid w:val="50060179"/>
    <w:rsid w:val="501FB69D"/>
    <w:rsid w:val="502712A4"/>
    <w:rsid w:val="507377E2"/>
    <w:rsid w:val="50D2CECA"/>
    <w:rsid w:val="50E558AE"/>
    <w:rsid w:val="5113E409"/>
    <w:rsid w:val="512C1605"/>
    <w:rsid w:val="512D74A8"/>
    <w:rsid w:val="513651F7"/>
    <w:rsid w:val="5195CF85"/>
    <w:rsid w:val="519C1D09"/>
    <w:rsid w:val="51D56E48"/>
    <w:rsid w:val="51DFAFB6"/>
    <w:rsid w:val="5224A05D"/>
    <w:rsid w:val="52451BC5"/>
    <w:rsid w:val="524706F6"/>
    <w:rsid w:val="52620648"/>
    <w:rsid w:val="5264059E"/>
    <w:rsid w:val="526A717A"/>
    <w:rsid w:val="533A016F"/>
    <w:rsid w:val="53458C73"/>
    <w:rsid w:val="5374E332"/>
    <w:rsid w:val="538788F7"/>
    <w:rsid w:val="53A97168"/>
    <w:rsid w:val="53AE58AA"/>
    <w:rsid w:val="53C2A215"/>
    <w:rsid w:val="53D48F7E"/>
    <w:rsid w:val="53E3802E"/>
    <w:rsid w:val="53E908CC"/>
    <w:rsid w:val="540604AD"/>
    <w:rsid w:val="54130760"/>
    <w:rsid w:val="541EF887"/>
    <w:rsid w:val="5480A540"/>
    <w:rsid w:val="5491750B"/>
    <w:rsid w:val="54B2E280"/>
    <w:rsid w:val="54D019D5"/>
    <w:rsid w:val="54E9D4B3"/>
    <w:rsid w:val="55783182"/>
    <w:rsid w:val="5583A607"/>
    <w:rsid w:val="55919F3D"/>
    <w:rsid w:val="5597420D"/>
    <w:rsid w:val="55E98B7A"/>
    <w:rsid w:val="55F3DAFC"/>
    <w:rsid w:val="56324626"/>
    <w:rsid w:val="563BC743"/>
    <w:rsid w:val="5676ED2C"/>
    <w:rsid w:val="56925823"/>
    <w:rsid w:val="569861F2"/>
    <w:rsid w:val="56CFB294"/>
    <w:rsid w:val="56EA62E7"/>
    <w:rsid w:val="5709EA17"/>
    <w:rsid w:val="576063B7"/>
    <w:rsid w:val="57639847"/>
    <w:rsid w:val="579EC002"/>
    <w:rsid w:val="57C0E481"/>
    <w:rsid w:val="580FE5D7"/>
    <w:rsid w:val="583BD2DC"/>
    <w:rsid w:val="589B3BBB"/>
    <w:rsid w:val="5914B84F"/>
    <w:rsid w:val="591D1203"/>
    <w:rsid w:val="591D32AB"/>
    <w:rsid w:val="593995ED"/>
    <w:rsid w:val="59406A9F"/>
    <w:rsid w:val="59583C7C"/>
    <w:rsid w:val="597A1D83"/>
    <w:rsid w:val="5984D5CE"/>
    <w:rsid w:val="5997D130"/>
    <w:rsid w:val="59982BC8"/>
    <w:rsid w:val="59AD5A1E"/>
    <w:rsid w:val="59AF0432"/>
    <w:rsid w:val="59B49B96"/>
    <w:rsid w:val="5A1F6237"/>
    <w:rsid w:val="5A2A4E46"/>
    <w:rsid w:val="5A31E399"/>
    <w:rsid w:val="5A36C8CD"/>
    <w:rsid w:val="5A480194"/>
    <w:rsid w:val="5A4843C5"/>
    <w:rsid w:val="5A55F8E3"/>
    <w:rsid w:val="5A576F05"/>
    <w:rsid w:val="5A5EC6EF"/>
    <w:rsid w:val="5A6B644A"/>
    <w:rsid w:val="5ACE514D"/>
    <w:rsid w:val="5AEC7CC4"/>
    <w:rsid w:val="5B1293A0"/>
    <w:rsid w:val="5B1E447A"/>
    <w:rsid w:val="5B701558"/>
    <w:rsid w:val="5B7F7E7E"/>
    <w:rsid w:val="5B8EAA48"/>
    <w:rsid w:val="5B99A38B"/>
    <w:rsid w:val="5BC20027"/>
    <w:rsid w:val="5BE2CDF5"/>
    <w:rsid w:val="5C04CB91"/>
    <w:rsid w:val="5C27CB68"/>
    <w:rsid w:val="5C2BE228"/>
    <w:rsid w:val="5C3CADA6"/>
    <w:rsid w:val="5C540CB8"/>
    <w:rsid w:val="5C71B122"/>
    <w:rsid w:val="5CA77D94"/>
    <w:rsid w:val="5D2780B1"/>
    <w:rsid w:val="5D2D738A"/>
    <w:rsid w:val="5D3488FC"/>
    <w:rsid w:val="5D8DEB36"/>
    <w:rsid w:val="5DB3CFCF"/>
    <w:rsid w:val="5DB59609"/>
    <w:rsid w:val="5DBB1D6C"/>
    <w:rsid w:val="5DD619ED"/>
    <w:rsid w:val="5DE1F13B"/>
    <w:rsid w:val="5E2E542F"/>
    <w:rsid w:val="5E6DFCE0"/>
    <w:rsid w:val="5E77EA67"/>
    <w:rsid w:val="5EBA3C54"/>
    <w:rsid w:val="5EC65E52"/>
    <w:rsid w:val="5EC778BA"/>
    <w:rsid w:val="5ECD3A36"/>
    <w:rsid w:val="5EDCAFA0"/>
    <w:rsid w:val="5F00ACFD"/>
    <w:rsid w:val="5F1B7F71"/>
    <w:rsid w:val="5F4198DF"/>
    <w:rsid w:val="5F8DA717"/>
    <w:rsid w:val="5F9124C9"/>
    <w:rsid w:val="5F9E0FAF"/>
    <w:rsid w:val="6001D9A4"/>
    <w:rsid w:val="601EB6DD"/>
    <w:rsid w:val="6037EA20"/>
    <w:rsid w:val="608F17AD"/>
    <w:rsid w:val="608FEFDE"/>
    <w:rsid w:val="60C78C76"/>
    <w:rsid w:val="60D83671"/>
    <w:rsid w:val="60D99D36"/>
    <w:rsid w:val="60D9F68D"/>
    <w:rsid w:val="60E77FCF"/>
    <w:rsid w:val="60F2C5A4"/>
    <w:rsid w:val="610D44FD"/>
    <w:rsid w:val="611C9708"/>
    <w:rsid w:val="613320FF"/>
    <w:rsid w:val="6133B1D1"/>
    <w:rsid w:val="615FE8DF"/>
    <w:rsid w:val="61A1AC8E"/>
    <w:rsid w:val="61A36BE8"/>
    <w:rsid w:val="61C87E9A"/>
    <w:rsid w:val="61EE225C"/>
    <w:rsid w:val="61F51B03"/>
    <w:rsid w:val="6230BD41"/>
    <w:rsid w:val="6278F314"/>
    <w:rsid w:val="628D6715"/>
    <w:rsid w:val="62DA5E5E"/>
    <w:rsid w:val="62DDB752"/>
    <w:rsid w:val="62E6637D"/>
    <w:rsid w:val="62EECBD5"/>
    <w:rsid w:val="62FD408A"/>
    <w:rsid w:val="6319C230"/>
    <w:rsid w:val="635CCAE5"/>
    <w:rsid w:val="6360C0C4"/>
    <w:rsid w:val="63636F1F"/>
    <w:rsid w:val="6371C6E7"/>
    <w:rsid w:val="63A189F4"/>
    <w:rsid w:val="642D7E25"/>
    <w:rsid w:val="6463445F"/>
    <w:rsid w:val="648E2F44"/>
    <w:rsid w:val="64B2C7D5"/>
    <w:rsid w:val="64C83B9E"/>
    <w:rsid w:val="64E861DA"/>
    <w:rsid w:val="651C330B"/>
    <w:rsid w:val="6522A9BB"/>
    <w:rsid w:val="6551D5E3"/>
    <w:rsid w:val="655AFA4A"/>
    <w:rsid w:val="656443E1"/>
    <w:rsid w:val="658613BC"/>
    <w:rsid w:val="65904472"/>
    <w:rsid w:val="6597E0CF"/>
    <w:rsid w:val="65AF64C9"/>
    <w:rsid w:val="65F3CBC1"/>
    <w:rsid w:val="66097BEF"/>
    <w:rsid w:val="663C915B"/>
    <w:rsid w:val="669D6391"/>
    <w:rsid w:val="6712742A"/>
    <w:rsid w:val="672ECAD4"/>
    <w:rsid w:val="674CFA50"/>
    <w:rsid w:val="674DA872"/>
    <w:rsid w:val="67C20CB1"/>
    <w:rsid w:val="67D17639"/>
    <w:rsid w:val="6806830D"/>
    <w:rsid w:val="68720A6C"/>
    <w:rsid w:val="687A17DE"/>
    <w:rsid w:val="68930EA5"/>
    <w:rsid w:val="68B177D1"/>
    <w:rsid w:val="68B8E6A6"/>
    <w:rsid w:val="68B9E4A2"/>
    <w:rsid w:val="68C3EC61"/>
    <w:rsid w:val="68D7989D"/>
    <w:rsid w:val="68D8D8A6"/>
    <w:rsid w:val="6904634E"/>
    <w:rsid w:val="690D4CAD"/>
    <w:rsid w:val="692597DC"/>
    <w:rsid w:val="692EB71C"/>
    <w:rsid w:val="693F8F0C"/>
    <w:rsid w:val="698024D7"/>
    <w:rsid w:val="69934527"/>
    <w:rsid w:val="69A08574"/>
    <w:rsid w:val="69F9B9D8"/>
    <w:rsid w:val="6A0ADC17"/>
    <w:rsid w:val="6A108455"/>
    <w:rsid w:val="6A12211A"/>
    <w:rsid w:val="6A59ECF7"/>
    <w:rsid w:val="6A78EFBF"/>
    <w:rsid w:val="6A79A338"/>
    <w:rsid w:val="6A816265"/>
    <w:rsid w:val="6A87C3A5"/>
    <w:rsid w:val="6A93E13A"/>
    <w:rsid w:val="6A942990"/>
    <w:rsid w:val="6AA79E0A"/>
    <w:rsid w:val="6AC29B9B"/>
    <w:rsid w:val="6AFB479C"/>
    <w:rsid w:val="6B16AFE7"/>
    <w:rsid w:val="6B427AA5"/>
    <w:rsid w:val="6C1A5FF6"/>
    <w:rsid w:val="6C279FDA"/>
    <w:rsid w:val="6C43274D"/>
    <w:rsid w:val="6C5CE5F0"/>
    <w:rsid w:val="6C9CA109"/>
    <w:rsid w:val="6CA5F3BF"/>
    <w:rsid w:val="6CF2210F"/>
    <w:rsid w:val="6CF31D9D"/>
    <w:rsid w:val="6CF66ADD"/>
    <w:rsid w:val="6D14D643"/>
    <w:rsid w:val="6D62F8B1"/>
    <w:rsid w:val="6D76156B"/>
    <w:rsid w:val="6D7C1305"/>
    <w:rsid w:val="6D974D5F"/>
    <w:rsid w:val="6D9CE1E1"/>
    <w:rsid w:val="6DDE6036"/>
    <w:rsid w:val="6DFE1458"/>
    <w:rsid w:val="6E571D02"/>
    <w:rsid w:val="6E77F554"/>
    <w:rsid w:val="6E7E0338"/>
    <w:rsid w:val="6ECB325A"/>
    <w:rsid w:val="6ED103D4"/>
    <w:rsid w:val="6ED9F696"/>
    <w:rsid w:val="6EFF7538"/>
    <w:rsid w:val="6EFF8552"/>
    <w:rsid w:val="6F03FA08"/>
    <w:rsid w:val="6F15479B"/>
    <w:rsid w:val="6F1D355F"/>
    <w:rsid w:val="6F5EFE21"/>
    <w:rsid w:val="6F5FB2D0"/>
    <w:rsid w:val="6F84165B"/>
    <w:rsid w:val="6F8D5219"/>
    <w:rsid w:val="6FAC2C89"/>
    <w:rsid w:val="6FAE28C2"/>
    <w:rsid w:val="705BF52F"/>
    <w:rsid w:val="706AB119"/>
    <w:rsid w:val="7094FCBF"/>
    <w:rsid w:val="70B3551F"/>
    <w:rsid w:val="70EA7FD1"/>
    <w:rsid w:val="70FB40A5"/>
    <w:rsid w:val="70FDC8DE"/>
    <w:rsid w:val="70FFD498"/>
    <w:rsid w:val="7104E12A"/>
    <w:rsid w:val="7123A509"/>
    <w:rsid w:val="716C1AD4"/>
    <w:rsid w:val="716EFDAF"/>
    <w:rsid w:val="7189F381"/>
    <w:rsid w:val="7196A74E"/>
    <w:rsid w:val="71EB05D6"/>
    <w:rsid w:val="71F3859A"/>
    <w:rsid w:val="7218D3B3"/>
    <w:rsid w:val="7231B2F2"/>
    <w:rsid w:val="72382233"/>
    <w:rsid w:val="7254DC48"/>
    <w:rsid w:val="726F2758"/>
    <w:rsid w:val="7274AC85"/>
    <w:rsid w:val="727F9698"/>
    <w:rsid w:val="72898A6F"/>
    <w:rsid w:val="72AF269B"/>
    <w:rsid w:val="72C7B473"/>
    <w:rsid w:val="72F3BCAB"/>
    <w:rsid w:val="731B8DE0"/>
    <w:rsid w:val="732FA6BB"/>
    <w:rsid w:val="7370FD12"/>
    <w:rsid w:val="737DC479"/>
    <w:rsid w:val="7389E535"/>
    <w:rsid w:val="73B04ED6"/>
    <w:rsid w:val="73D5DDCA"/>
    <w:rsid w:val="73E29DB5"/>
    <w:rsid w:val="73FD3259"/>
    <w:rsid w:val="740BACD2"/>
    <w:rsid w:val="7442285E"/>
    <w:rsid w:val="7449157D"/>
    <w:rsid w:val="744A90A6"/>
    <w:rsid w:val="7466CA17"/>
    <w:rsid w:val="746DADFF"/>
    <w:rsid w:val="7484662D"/>
    <w:rsid w:val="7494F689"/>
    <w:rsid w:val="74A438D5"/>
    <w:rsid w:val="74BC43A2"/>
    <w:rsid w:val="753526DE"/>
    <w:rsid w:val="7540E91E"/>
    <w:rsid w:val="754C79D2"/>
    <w:rsid w:val="755369CD"/>
    <w:rsid w:val="75631F86"/>
    <w:rsid w:val="75699CD2"/>
    <w:rsid w:val="759E3991"/>
    <w:rsid w:val="75B2DB12"/>
    <w:rsid w:val="764C2C43"/>
    <w:rsid w:val="765F4125"/>
    <w:rsid w:val="77154F94"/>
    <w:rsid w:val="773D8715"/>
    <w:rsid w:val="7772E0F5"/>
    <w:rsid w:val="7778F5F4"/>
    <w:rsid w:val="77C55385"/>
    <w:rsid w:val="78029172"/>
    <w:rsid w:val="7849F77D"/>
    <w:rsid w:val="784AE856"/>
    <w:rsid w:val="78565C31"/>
    <w:rsid w:val="787644B8"/>
    <w:rsid w:val="787A018E"/>
    <w:rsid w:val="7897FD5C"/>
    <w:rsid w:val="78A69A69"/>
    <w:rsid w:val="78C04ECC"/>
    <w:rsid w:val="78DC1BEE"/>
    <w:rsid w:val="78FF43A0"/>
    <w:rsid w:val="790E25B0"/>
    <w:rsid w:val="791DAADC"/>
    <w:rsid w:val="791DDBFC"/>
    <w:rsid w:val="79256EBF"/>
    <w:rsid w:val="792CD88F"/>
    <w:rsid w:val="794CF49B"/>
    <w:rsid w:val="7954BCFF"/>
    <w:rsid w:val="797515A4"/>
    <w:rsid w:val="7989690C"/>
    <w:rsid w:val="799AC203"/>
    <w:rsid w:val="79ADC8D7"/>
    <w:rsid w:val="79D37172"/>
    <w:rsid w:val="79F9A20E"/>
    <w:rsid w:val="7A0478BB"/>
    <w:rsid w:val="7A14D5D0"/>
    <w:rsid w:val="7A21568A"/>
    <w:rsid w:val="7A3FC784"/>
    <w:rsid w:val="7A83383D"/>
    <w:rsid w:val="7AE1A96F"/>
    <w:rsid w:val="7AF2001C"/>
    <w:rsid w:val="7AF46D59"/>
    <w:rsid w:val="7B506820"/>
    <w:rsid w:val="7B695988"/>
    <w:rsid w:val="7BA45416"/>
    <w:rsid w:val="7BB52A9A"/>
    <w:rsid w:val="7BB7054C"/>
    <w:rsid w:val="7BCC8F4A"/>
    <w:rsid w:val="7C010847"/>
    <w:rsid w:val="7C168BB6"/>
    <w:rsid w:val="7C3AABE0"/>
    <w:rsid w:val="7C7906C5"/>
    <w:rsid w:val="7C823A09"/>
    <w:rsid w:val="7CBB6DC7"/>
    <w:rsid w:val="7CCA34C4"/>
    <w:rsid w:val="7CD18666"/>
    <w:rsid w:val="7CD35EE4"/>
    <w:rsid w:val="7D17A2B4"/>
    <w:rsid w:val="7D23BED5"/>
    <w:rsid w:val="7D5DDB03"/>
    <w:rsid w:val="7D8A8F24"/>
    <w:rsid w:val="7DA5D6E4"/>
    <w:rsid w:val="7DEBFFFD"/>
    <w:rsid w:val="7DF60816"/>
    <w:rsid w:val="7E32FA5C"/>
    <w:rsid w:val="7E94C99D"/>
    <w:rsid w:val="7E9F41E9"/>
    <w:rsid w:val="7EA2B221"/>
    <w:rsid w:val="7EC1E97E"/>
    <w:rsid w:val="7EDC2B88"/>
    <w:rsid w:val="7F13DBCF"/>
    <w:rsid w:val="7F5E938F"/>
    <w:rsid w:val="7F5FE6AA"/>
    <w:rsid w:val="7F602C8C"/>
    <w:rsid w:val="7F73A3BE"/>
    <w:rsid w:val="7F81363A"/>
    <w:rsid w:val="7FD914F4"/>
    <w:rsid w:val="7FDCBA65"/>
    <w:rsid w:val="7FF30E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02CC"/>
  <w15:chartTrackingRefBased/>
  <w15:docId w15:val="{60BA2664-D009-4B88-BA4A-7F160971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uiPriority w:val="9"/>
    <w:unhideWhenUsed/>
    <w:qFormat/>
    <w:rsid w:val="7F5FE6AA"/>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uiPriority w:val="9"/>
    <w:unhideWhenUsed/>
    <w:qFormat/>
    <w:rsid w:val="7F5FE6AA"/>
    <w:pPr>
      <w:keepNext/>
      <w:keepLines/>
      <w:spacing w:before="160" w:after="80"/>
      <w:outlineLvl w:val="2"/>
    </w:pPr>
    <w:rPr>
      <w:rFonts w:eastAsiaTheme="majorEastAsia" w:cstheme="majorBidi"/>
      <w:color w:val="2F5496"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E2561"/>
    <w:pPr>
      <w:tabs>
        <w:tab w:val="center" w:pos="4513"/>
        <w:tab w:val="right" w:pos="9026"/>
      </w:tabs>
      <w:spacing w:after="0" w:line="240" w:lineRule="auto"/>
    </w:pPr>
  </w:style>
  <w:style w:type="character" w:styleId="HeaderChar" w:customStyle="1">
    <w:name w:val="Header Char"/>
    <w:basedOn w:val="DefaultParagraphFont"/>
    <w:link w:val="Header"/>
    <w:uiPriority w:val="99"/>
    <w:rsid w:val="004E2561"/>
  </w:style>
  <w:style w:type="paragraph" w:styleId="Footer">
    <w:name w:val="footer"/>
    <w:basedOn w:val="Normal"/>
    <w:link w:val="FooterChar"/>
    <w:uiPriority w:val="99"/>
    <w:unhideWhenUsed/>
    <w:rsid w:val="004E2561"/>
    <w:pPr>
      <w:tabs>
        <w:tab w:val="center" w:pos="4513"/>
        <w:tab w:val="right" w:pos="9026"/>
      </w:tabs>
      <w:spacing w:after="0" w:line="240" w:lineRule="auto"/>
    </w:pPr>
  </w:style>
  <w:style w:type="character" w:styleId="FooterChar" w:customStyle="1">
    <w:name w:val="Footer Char"/>
    <w:basedOn w:val="DefaultParagraphFont"/>
    <w:link w:val="Footer"/>
    <w:uiPriority w:val="99"/>
    <w:rsid w:val="004E2561"/>
  </w:style>
  <w:style w:type="paragraph" w:styleId="paragraph" w:customStyle="1">
    <w:name w:val="paragraph"/>
    <w:basedOn w:val="Normal"/>
    <w:rsid w:val="009E3B6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9E3B6D"/>
  </w:style>
  <w:style w:type="character" w:styleId="eop" w:customStyle="1">
    <w:name w:val="eop"/>
    <w:basedOn w:val="DefaultParagraphFont"/>
    <w:rsid w:val="009E3B6D"/>
  </w:style>
  <w:style w:type="paragraph" w:styleId="Revision">
    <w:name w:val="Revision"/>
    <w:hidden/>
    <w:uiPriority w:val="99"/>
    <w:semiHidden/>
    <w:rsid w:val="00A3181B"/>
    <w:pPr>
      <w:spacing w:after="0" w:line="240" w:lineRule="auto"/>
    </w:pPr>
  </w:style>
  <w:style w:type="paragraph" w:styleId="ListParagraph">
    <w:name w:val="List Paragraph"/>
    <w:basedOn w:val="Normal"/>
    <w:uiPriority w:val="34"/>
    <w:qFormat/>
    <w:rsid w:val="00E07F9A"/>
    <w:pPr>
      <w:ind w:left="720"/>
      <w:contextualSpacing/>
    </w:pPr>
  </w:style>
  <w:style w:type="character" w:styleId="Hyperlink">
    <w:name w:val="Hyperlink"/>
    <w:basedOn w:val="DefaultParagraphFont"/>
    <w:uiPriority w:val="99"/>
    <w:unhideWhenUsed/>
    <w:rsid w:val="00617584"/>
    <w:rPr>
      <w:color w:val="0563C1" w:themeColor="hyperlink"/>
      <w:u w:val="single"/>
    </w:rPr>
  </w:style>
  <w:style w:type="character" w:styleId="UnresolvedMention">
    <w:name w:val="Unresolved Mention"/>
    <w:basedOn w:val="DefaultParagraphFont"/>
    <w:uiPriority w:val="99"/>
    <w:semiHidden/>
    <w:unhideWhenUsed/>
    <w:rsid w:val="00617584"/>
    <w:rPr>
      <w:color w:val="605E5C"/>
      <w:shd w:val="clear" w:color="auto" w:fill="E1DFDD"/>
    </w:rPr>
  </w:style>
  <w:style w:type="character" w:styleId="CommentReference">
    <w:name w:val="annotation reference"/>
    <w:basedOn w:val="DefaultParagraphFont"/>
    <w:uiPriority w:val="99"/>
    <w:semiHidden/>
    <w:unhideWhenUsed/>
    <w:rsid w:val="00051CB1"/>
    <w:rPr>
      <w:sz w:val="16"/>
      <w:szCs w:val="16"/>
    </w:rPr>
  </w:style>
  <w:style w:type="paragraph" w:styleId="CommentText">
    <w:name w:val="annotation text"/>
    <w:basedOn w:val="Normal"/>
    <w:link w:val="CommentTextChar"/>
    <w:uiPriority w:val="99"/>
    <w:unhideWhenUsed/>
    <w:rsid w:val="00051CB1"/>
    <w:pPr>
      <w:spacing w:line="240" w:lineRule="auto"/>
    </w:pPr>
    <w:rPr>
      <w:sz w:val="20"/>
      <w:szCs w:val="20"/>
    </w:rPr>
  </w:style>
  <w:style w:type="character" w:styleId="CommentTextChar" w:customStyle="1">
    <w:name w:val="Comment Text Char"/>
    <w:basedOn w:val="DefaultParagraphFont"/>
    <w:link w:val="CommentText"/>
    <w:uiPriority w:val="99"/>
    <w:rsid w:val="00051CB1"/>
    <w:rPr>
      <w:sz w:val="20"/>
      <w:szCs w:val="20"/>
    </w:rPr>
  </w:style>
  <w:style w:type="paragraph" w:styleId="CommentSubject">
    <w:name w:val="annotation subject"/>
    <w:basedOn w:val="CommentText"/>
    <w:next w:val="CommentText"/>
    <w:link w:val="CommentSubjectChar"/>
    <w:uiPriority w:val="99"/>
    <w:semiHidden/>
    <w:unhideWhenUsed/>
    <w:rsid w:val="00051CB1"/>
    <w:rPr>
      <w:b/>
      <w:bCs/>
    </w:rPr>
  </w:style>
  <w:style w:type="character" w:styleId="CommentSubjectChar" w:customStyle="1">
    <w:name w:val="Comment Subject Char"/>
    <w:basedOn w:val="CommentTextChar"/>
    <w:link w:val="CommentSubject"/>
    <w:uiPriority w:val="99"/>
    <w:semiHidden/>
    <w:rsid w:val="00051C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291">
      <w:bodyDiv w:val="1"/>
      <w:marLeft w:val="0"/>
      <w:marRight w:val="0"/>
      <w:marTop w:val="0"/>
      <w:marBottom w:val="0"/>
      <w:divBdr>
        <w:top w:val="none" w:sz="0" w:space="0" w:color="auto"/>
        <w:left w:val="none" w:sz="0" w:space="0" w:color="auto"/>
        <w:bottom w:val="none" w:sz="0" w:space="0" w:color="auto"/>
        <w:right w:val="none" w:sz="0" w:space="0" w:color="auto"/>
      </w:divBdr>
    </w:div>
    <w:div w:id="431360447">
      <w:bodyDiv w:val="1"/>
      <w:marLeft w:val="0"/>
      <w:marRight w:val="0"/>
      <w:marTop w:val="0"/>
      <w:marBottom w:val="0"/>
      <w:divBdr>
        <w:top w:val="none" w:sz="0" w:space="0" w:color="auto"/>
        <w:left w:val="none" w:sz="0" w:space="0" w:color="auto"/>
        <w:bottom w:val="none" w:sz="0" w:space="0" w:color="auto"/>
        <w:right w:val="none" w:sz="0" w:space="0" w:color="auto"/>
      </w:divBdr>
    </w:div>
    <w:div w:id="791945278">
      <w:bodyDiv w:val="1"/>
      <w:marLeft w:val="0"/>
      <w:marRight w:val="0"/>
      <w:marTop w:val="0"/>
      <w:marBottom w:val="0"/>
      <w:divBdr>
        <w:top w:val="none" w:sz="0" w:space="0" w:color="auto"/>
        <w:left w:val="none" w:sz="0" w:space="0" w:color="auto"/>
        <w:bottom w:val="none" w:sz="0" w:space="0" w:color="auto"/>
        <w:right w:val="none" w:sz="0" w:space="0" w:color="auto"/>
      </w:divBdr>
      <w:divsChild>
        <w:div w:id="191965583">
          <w:marLeft w:val="0"/>
          <w:marRight w:val="0"/>
          <w:marTop w:val="0"/>
          <w:marBottom w:val="0"/>
          <w:divBdr>
            <w:top w:val="none" w:sz="0" w:space="0" w:color="auto"/>
            <w:left w:val="none" w:sz="0" w:space="0" w:color="auto"/>
            <w:bottom w:val="none" w:sz="0" w:space="0" w:color="auto"/>
            <w:right w:val="none" w:sz="0" w:space="0" w:color="auto"/>
          </w:divBdr>
          <w:divsChild>
            <w:div w:id="514003092">
              <w:marLeft w:val="0"/>
              <w:marRight w:val="0"/>
              <w:marTop w:val="0"/>
              <w:marBottom w:val="0"/>
              <w:divBdr>
                <w:top w:val="none" w:sz="0" w:space="0" w:color="auto"/>
                <w:left w:val="none" w:sz="0" w:space="0" w:color="auto"/>
                <w:bottom w:val="none" w:sz="0" w:space="0" w:color="auto"/>
                <w:right w:val="none" w:sz="0" w:space="0" w:color="auto"/>
              </w:divBdr>
            </w:div>
            <w:div w:id="772627914">
              <w:marLeft w:val="0"/>
              <w:marRight w:val="0"/>
              <w:marTop w:val="0"/>
              <w:marBottom w:val="0"/>
              <w:divBdr>
                <w:top w:val="none" w:sz="0" w:space="0" w:color="auto"/>
                <w:left w:val="none" w:sz="0" w:space="0" w:color="auto"/>
                <w:bottom w:val="none" w:sz="0" w:space="0" w:color="auto"/>
                <w:right w:val="none" w:sz="0" w:space="0" w:color="auto"/>
              </w:divBdr>
            </w:div>
            <w:div w:id="1238708548">
              <w:marLeft w:val="0"/>
              <w:marRight w:val="0"/>
              <w:marTop w:val="0"/>
              <w:marBottom w:val="0"/>
              <w:divBdr>
                <w:top w:val="none" w:sz="0" w:space="0" w:color="auto"/>
                <w:left w:val="none" w:sz="0" w:space="0" w:color="auto"/>
                <w:bottom w:val="none" w:sz="0" w:space="0" w:color="auto"/>
                <w:right w:val="none" w:sz="0" w:space="0" w:color="auto"/>
              </w:divBdr>
            </w:div>
            <w:div w:id="1437285105">
              <w:marLeft w:val="0"/>
              <w:marRight w:val="0"/>
              <w:marTop w:val="0"/>
              <w:marBottom w:val="0"/>
              <w:divBdr>
                <w:top w:val="none" w:sz="0" w:space="0" w:color="auto"/>
                <w:left w:val="none" w:sz="0" w:space="0" w:color="auto"/>
                <w:bottom w:val="none" w:sz="0" w:space="0" w:color="auto"/>
                <w:right w:val="none" w:sz="0" w:space="0" w:color="auto"/>
              </w:divBdr>
            </w:div>
            <w:div w:id="1568415139">
              <w:marLeft w:val="0"/>
              <w:marRight w:val="0"/>
              <w:marTop w:val="0"/>
              <w:marBottom w:val="0"/>
              <w:divBdr>
                <w:top w:val="none" w:sz="0" w:space="0" w:color="auto"/>
                <w:left w:val="none" w:sz="0" w:space="0" w:color="auto"/>
                <w:bottom w:val="none" w:sz="0" w:space="0" w:color="auto"/>
                <w:right w:val="none" w:sz="0" w:space="0" w:color="auto"/>
              </w:divBdr>
            </w:div>
            <w:div w:id="1745031565">
              <w:marLeft w:val="0"/>
              <w:marRight w:val="0"/>
              <w:marTop w:val="0"/>
              <w:marBottom w:val="0"/>
              <w:divBdr>
                <w:top w:val="none" w:sz="0" w:space="0" w:color="auto"/>
                <w:left w:val="none" w:sz="0" w:space="0" w:color="auto"/>
                <w:bottom w:val="none" w:sz="0" w:space="0" w:color="auto"/>
                <w:right w:val="none" w:sz="0" w:space="0" w:color="auto"/>
              </w:divBdr>
            </w:div>
            <w:div w:id="1867714158">
              <w:marLeft w:val="0"/>
              <w:marRight w:val="0"/>
              <w:marTop w:val="0"/>
              <w:marBottom w:val="0"/>
              <w:divBdr>
                <w:top w:val="none" w:sz="0" w:space="0" w:color="auto"/>
                <w:left w:val="none" w:sz="0" w:space="0" w:color="auto"/>
                <w:bottom w:val="none" w:sz="0" w:space="0" w:color="auto"/>
                <w:right w:val="none" w:sz="0" w:space="0" w:color="auto"/>
              </w:divBdr>
            </w:div>
            <w:div w:id="2070684887">
              <w:marLeft w:val="0"/>
              <w:marRight w:val="0"/>
              <w:marTop w:val="0"/>
              <w:marBottom w:val="0"/>
              <w:divBdr>
                <w:top w:val="none" w:sz="0" w:space="0" w:color="auto"/>
                <w:left w:val="none" w:sz="0" w:space="0" w:color="auto"/>
                <w:bottom w:val="none" w:sz="0" w:space="0" w:color="auto"/>
                <w:right w:val="none" w:sz="0" w:space="0" w:color="auto"/>
              </w:divBdr>
            </w:div>
          </w:divsChild>
        </w:div>
        <w:div w:id="1147278685">
          <w:marLeft w:val="0"/>
          <w:marRight w:val="0"/>
          <w:marTop w:val="0"/>
          <w:marBottom w:val="0"/>
          <w:divBdr>
            <w:top w:val="none" w:sz="0" w:space="0" w:color="auto"/>
            <w:left w:val="none" w:sz="0" w:space="0" w:color="auto"/>
            <w:bottom w:val="none" w:sz="0" w:space="0" w:color="auto"/>
            <w:right w:val="none" w:sz="0" w:space="0" w:color="auto"/>
          </w:divBdr>
          <w:divsChild>
            <w:div w:id="51466965">
              <w:marLeft w:val="0"/>
              <w:marRight w:val="0"/>
              <w:marTop w:val="0"/>
              <w:marBottom w:val="0"/>
              <w:divBdr>
                <w:top w:val="none" w:sz="0" w:space="0" w:color="auto"/>
                <w:left w:val="none" w:sz="0" w:space="0" w:color="auto"/>
                <w:bottom w:val="none" w:sz="0" w:space="0" w:color="auto"/>
                <w:right w:val="none" w:sz="0" w:space="0" w:color="auto"/>
              </w:divBdr>
            </w:div>
            <w:div w:id="293289456">
              <w:marLeft w:val="0"/>
              <w:marRight w:val="0"/>
              <w:marTop w:val="0"/>
              <w:marBottom w:val="0"/>
              <w:divBdr>
                <w:top w:val="none" w:sz="0" w:space="0" w:color="auto"/>
                <w:left w:val="none" w:sz="0" w:space="0" w:color="auto"/>
                <w:bottom w:val="none" w:sz="0" w:space="0" w:color="auto"/>
                <w:right w:val="none" w:sz="0" w:space="0" w:color="auto"/>
              </w:divBdr>
            </w:div>
            <w:div w:id="19063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4126">
      <w:bodyDiv w:val="1"/>
      <w:marLeft w:val="0"/>
      <w:marRight w:val="0"/>
      <w:marTop w:val="0"/>
      <w:marBottom w:val="0"/>
      <w:divBdr>
        <w:top w:val="none" w:sz="0" w:space="0" w:color="auto"/>
        <w:left w:val="none" w:sz="0" w:space="0" w:color="auto"/>
        <w:bottom w:val="none" w:sz="0" w:space="0" w:color="auto"/>
        <w:right w:val="none" w:sz="0" w:space="0" w:color="auto"/>
      </w:divBdr>
      <w:divsChild>
        <w:div w:id="583344999">
          <w:marLeft w:val="0"/>
          <w:marRight w:val="0"/>
          <w:marTop w:val="0"/>
          <w:marBottom w:val="0"/>
          <w:divBdr>
            <w:top w:val="none" w:sz="0" w:space="0" w:color="auto"/>
            <w:left w:val="none" w:sz="0" w:space="0" w:color="auto"/>
            <w:bottom w:val="none" w:sz="0" w:space="0" w:color="auto"/>
            <w:right w:val="none" w:sz="0" w:space="0" w:color="auto"/>
          </w:divBdr>
          <w:divsChild>
            <w:div w:id="374307794">
              <w:marLeft w:val="0"/>
              <w:marRight w:val="0"/>
              <w:marTop w:val="0"/>
              <w:marBottom w:val="0"/>
              <w:divBdr>
                <w:top w:val="none" w:sz="0" w:space="0" w:color="auto"/>
                <w:left w:val="none" w:sz="0" w:space="0" w:color="auto"/>
                <w:bottom w:val="none" w:sz="0" w:space="0" w:color="auto"/>
                <w:right w:val="none" w:sz="0" w:space="0" w:color="auto"/>
              </w:divBdr>
            </w:div>
            <w:div w:id="596908980">
              <w:marLeft w:val="0"/>
              <w:marRight w:val="0"/>
              <w:marTop w:val="0"/>
              <w:marBottom w:val="0"/>
              <w:divBdr>
                <w:top w:val="none" w:sz="0" w:space="0" w:color="auto"/>
                <w:left w:val="none" w:sz="0" w:space="0" w:color="auto"/>
                <w:bottom w:val="none" w:sz="0" w:space="0" w:color="auto"/>
                <w:right w:val="none" w:sz="0" w:space="0" w:color="auto"/>
              </w:divBdr>
            </w:div>
            <w:div w:id="841313682">
              <w:marLeft w:val="0"/>
              <w:marRight w:val="0"/>
              <w:marTop w:val="0"/>
              <w:marBottom w:val="0"/>
              <w:divBdr>
                <w:top w:val="none" w:sz="0" w:space="0" w:color="auto"/>
                <w:left w:val="none" w:sz="0" w:space="0" w:color="auto"/>
                <w:bottom w:val="none" w:sz="0" w:space="0" w:color="auto"/>
                <w:right w:val="none" w:sz="0" w:space="0" w:color="auto"/>
              </w:divBdr>
            </w:div>
            <w:div w:id="1180581381">
              <w:marLeft w:val="0"/>
              <w:marRight w:val="0"/>
              <w:marTop w:val="0"/>
              <w:marBottom w:val="0"/>
              <w:divBdr>
                <w:top w:val="none" w:sz="0" w:space="0" w:color="auto"/>
                <w:left w:val="none" w:sz="0" w:space="0" w:color="auto"/>
                <w:bottom w:val="none" w:sz="0" w:space="0" w:color="auto"/>
                <w:right w:val="none" w:sz="0" w:space="0" w:color="auto"/>
              </w:divBdr>
            </w:div>
            <w:div w:id="1432777890">
              <w:marLeft w:val="0"/>
              <w:marRight w:val="0"/>
              <w:marTop w:val="0"/>
              <w:marBottom w:val="0"/>
              <w:divBdr>
                <w:top w:val="none" w:sz="0" w:space="0" w:color="auto"/>
                <w:left w:val="none" w:sz="0" w:space="0" w:color="auto"/>
                <w:bottom w:val="none" w:sz="0" w:space="0" w:color="auto"/>
                <w:right w:val="none" w:sz="0" w:space="0" w:color="auto"/>
              </w:divBdr>
            </w:div>
            <w:div w:id="1745099699">
              <w:marLeft w:val="0"/>
              <w:marRight w:val="0"/>
              <w:marTop w:val="0"/>
              <w:marBottom w:val="0"/>
              <w:divBdr>
                <w:top w:val="none" w:sz="0" w:space="0" w:color="auto"/>
                <w:left w:val="none" w:sz="0" w:space="0" w:color="auto"/>
                <w:bottom w:val="none" w:sz="0" w:space="0" w:color="auto"/>
                <w:right w:val="none" w:sz="0" w:space="0" w:color="auto"/>
              </w:divBdr>
            </w:div>
            <w:div w:id="1755661795">
              <w:marLeft w:val="0"/>
              <w:marRight w:val="0"/>
              <w:marTop w:val="0"/>
              <w:marBottom w:val="0"/>
              <w:divBdr>
                <w:top w:val="none" w:sz="0" w:space="0" w:color="auto"/>
                <w:left w:val="none" w:sz="0" w:space="0" w:color="auto"/>
                <w:bottom w:val="none" w:sz="0" w:space="0" w:color="auto"/>
                <w:right w:val="none" w:sz="0" w:space="0" w:color="auto"/>
              </w:divBdr>
            </w:div>
            <w:div w:id="1865365836">
              <w:marLeft w:val="0"/>
              <w:marRight w:val="0"/>
              <w:marTop w:val="0"/>
              <w:marBottom w:val="0"/>
              <w:divBdr>
                <w:top w:val="none" w:sz="0" w:space="0" w:color="auto"/>
                <w:left w:val="none" w:sz="0" w:space="0" w:color="auto"/>
                <w:bottom w:val="none" w:sz="0" w:space="0" w:color="auto"/>
                <w:right w:val="none" w:sz="0" w:space="0" w:color="auto"/>
              </w:divBdr>
            </w:div>
          </w:divsChild>
        </w:div>
        <w:div w:id="1527527433">
          <w:marLeft w:val="0"/>
          <w:marRight w:val="0"/>
          <w:marTop w:val="0"/>
          <w:marBottom w:val="0"/>
          <w:divBdr>
            <w:top w:val="none" w:sz="0" w:space="0" w:color="auto"/>
            <w:left w:val="none" w:sz="0" w:space="0" w:color="auto"/>
            <w:bottom w:val="none" w:sz="0" w:space="0" w:color="auto"/>
            <w:right w:val="none" w:sz="0" w:space="0" w:color="auto"/>
          </w:divBdr>
          <w:divsChild>
            <w:div w:id="115218326">
              <w:marLeft w:val="0"/>
              <w:marRight w:val="0"/>
              <w:marTop w:val="0"/>
              <w:marBottom w:val="0"/>
              <w:divBdr>
                <w:top w:val="none" w:sz="0" w:space="0" w:color="auto"/>
                <w:left w:val="none" w:sz="0" w:space="0" w:color="auto"/>
                <w:bottom w:val="none" w:sz="0" w:space="0" w:color="auto"/>
                <w:right w:val="none" w:sz="0" w:space="0" w:color="auto"/>
              </w:divBdr>
            </w:div>
            <w:div w:id="472677308">
              <w:marLeft w:val="0"/>
              <w:marRight w:val="0"/>
              <w:marTop w:val="0"/>
              <w:marBottom w:val="0"/>
              <w:divBdr>
                <w:top w:val="none" w:sz="0" w:space="0" w:color="auto"/>
                <w:left w:val="none" w:sz="0" w:space="0" w:color="auto"/>
                <w:bottom w:val="none" w:sz="0" w:space="0" w:color="auto"/>
                <w:right w:val="none" w:sz="0" w:space="0" w:color="auto"/>
              </w:divBdr>
            </w:div>
            <w:div w:id="99707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660778">
      <w:bodyDiv w:val="1"/>
      <w:marLeft w:val="0"/>
      <w:marRight w:val="0"/>
      <w:marTop w:val="0"/>
      <w:marBottom w:val="0"/>
      <w:divBdr>
        <w:top w:val="none" w:sz="0" w:space="0" w:color="auto"/>
        <w:left w:val="none" w:sz="0" w:space="0" w:color="auto"/>
        <w:bottom w:val="none" w:sz="0" w:space="0" w:color="auto"/>
        <w:right w:val="none" w:sz="0" w:space="0" w:color="auto"/>
      </w:divBdr>
      <w:divsChild>
        <w:div w:id="954487248">
          <w:marLeft w:val="0"/>
          <w:marRight w:val="0"/>
          <w:marTop w:val="0"/>
          <w:marBottom w:val="0"/>
          <w:divBdr>
            <w:top w:val="none" w:sz="0" w:space="0" w:color="auto"/>
            <w:left w:val="none" w:sz="0" w:space="0" w:color="auto"/>
            <w:bottom w:val="none" w:sz="0" w:space="0" w:color="auto"/>
            <w:right w:val="none" w:sz="0" w:space="0" w:color="auto"/>
          </w:divBdr>
        </w:div>
        <w:div w:id="1345203628">
          <w:marLeft w:val="0"/>
          <w:marRight w:val="0"/>
          <w:marTop w:val="0"/>
          <w:marBottom w:val="0"/>
          <w:divBdr>
            <w:top w:val="none" w:sz="0" w:space="0" w:color="auto"/>
            <w:left w:val="none" w:sz="0" w:space="0" w:color="auto"/>
            <w:bottom w:val="none" w:sz="0" w:space="0" w:color="auto"/>
            <w:right w:val="none" w:sz="0" w:space="0" w:color="auto"/>
          </w:divBdr>
        </w:div>
        <w:div w:id="1352343753">
          <w:marLeft w:val="0"/>
          <w:marRight w:val="0"/>
          <w:marTop w:val="0"/>
          <w:marBottom w:val="0"/>
          <w:divBdr>
            <w:top w:val="none" w:sz="0" w:space="0" w:color="auto"/>
            <w:left w:val="none" w:sz="0" w:space="0" w:color="auto"/>
            <w:bottom w:val="none" w:sz="0" w:space="0" w:color="auto"/>
            <w:right w:val="none" w:sz="0" w:space="0" w:color="auto"/>
          </w:divBdr>
        </w:div>
        <w:div w:id="1398432880">
          <w:marLeft w:val="0"/>
          <w:marRight w:val="0"/>
          <w:marTop w:val="0"/>
          <w:marBottom w:val="0"/>
          <w:divBdr>
            <w:top w:val="none" w:sz="0" w:space="0" w:color="auto"/>
            <w:left w:val="none" w:sz="0" w:space="0" w:color="auto"/>
            <w:bottom w:val="none" w:sz="0" w:space="0" w:color="auto"/>
            <w:right w:val="none" w:sz="0" w:space="0" w:color="auto"/>
          </w:divBdr>
        </w:div>
        <w:div w:id="1703938758">
          <w:marLeft w:val="0"/>
          <w:marRight w:val="0"/>
          <w:marTop w:val="0"/>
          <w:marBottom w:val="0"/>
          <w:divBdr>
            <w:top w:val="none" w:sz="0" w:space="0" w:color="auto"/>
            <w:left w:val="none" w:sz="0" w:space="0" w:color="auto"/>
            <w:bottom w:val="none" w:sz="0" w:space="0" w:color="auto"/>
            <w:right w:val="none" w:sz="0" w:space="0" w:color="auto"/>
          </w:divBdr>
        </w:div>
        <w:div w:id="1934850177">
          <w:marLeft w:val="0"/>
          <w:marRight w:val="0"/>
          <w:marTop w:val="0"/>
          <w:marBottom w:val="0"/>
          <w:divBdr>
            <w:top w:val="none" w:sz="0" w:space="0" w:color="auto"/>
            <w:left w:val="none" w:sz="0" w:space="0" w:color="auto"/>
            <w:bottom w:val="none" w:sz="0" w:space="0" w:color="auto"/>
            <w:right w:val="none" w:sz="0" w:space="0" w:color="auto"/>
          </w:divBdr>
        </w:div>
        <w:div w:id="1986007082">
          <w:marLeft w:val="0"/>
          <w:marRight w:val="0"/>
          <w:marTop w:val="0"/>
          <w:marBottom w:val="0"/>
          <w:divBdr>
            <w:top w:val="none" w:sz="0" w:space="0" w:color="auto"/>
            <w:left w:val="none" w:sz="0" w:space="0" w:color="auto"/>
            <w:bottom w:val="none" w:sz="0" w:space="0" w:color="auto"/>
            <w:right w:val="none" w:sz="0" w:space="0" w:color="auto"/>
          </w:divBdr>
        </w:div>
      </w:divsChild>
    </w:div>
    <w:div w:id="1222131690">
      <w:bodyDiv w:val="1"/>
      <w:marLeft w:val="0"/>
      <w:marRight w:val="0"/>
      <w:marTop w:val="0"/>
      <w:marBottom w:val="0"/>
      <w:divBdr>
        <w:top w:val="none" w:sz="0" w:space="0" w:color="auto"/>
        <w:left w:val="none" w:sz="0" w:space="0" w:color="auto"/>
        <w:bottom w:val="none" w:sz="0" w:space="0" w:color="auto"/>
        <w:right w:val="none" w:sz="0" w:space="0" w:color="auto"/>
      </w:divBdr>
    </w:div>
    <w:div w:id="1922908810">
      <w:bodyDiv w:val="1"/>
      <w:marLeft w:val="0"/>
      <w:marRight w:val="0"/>
      <w:marTop w:val="0"/>
      <w:marBottom w:val="0"/>
      <w:divBdr>
        <w:top w:val="none" w:sz="0" w:space="0" w:color="auto"/>
        <w:left w:val="none" w:sz="0" w:space="0" w:color="auto"/>
        <w:bottom w:val="none" w:sz="0" w:space="0" w:color="auto"/>
        <w:right w:val="none" w:sz="0" w:space="0" w:color="auto"/>
      </w:divBdr>
    </w:div>
    <w:div w:id="2136488378">
      <w:bodyDiv w:val="1"/>
      <w:marLeft w:val="0"/>
      <w:marRight w:val="0"/>
      <w:marTop w:val="0"/>
      <w:marBottom w:val="0"/>
      <w:divBdr>
        <w:top w:val="none" w:sz="0" w:space="0" w:color="auto"/>
        <w:left w:val="none" w:sz="0" w:space="0" w:color="auto"/>
        <w:bottom w:val="none" w:sz="0" w:space="0" w:color="auto"/>
        <w:right w:val="none" w:sz="0" w:space="0" w:color="auto"/>
      </w:divBdr>
      <w:divsChild>
        <w:div w:id="497037982">
          <w:marLeft w:val="0"/>
          <w:marRight w:val="0"/>
          <w:marTop w:val="0"/>
          <w:marBottom w:val="0"/>
          <w:divBdr>
            <w:top w:val="none" w:sz="0" w:space="0" w:color="auto"/>
            <w:left w:val="none" w:sz="0" w:space="0" w:color="auto"/>
            <w:bottom w:val="none" w:sz="0" w:space="0" w:color="auto"/>
            <w:right w:val="none" w:sz="0" w:space="0" w:color="auto"/>
          </w:divBdr>
        </w:div>
        <w:div w:id="611400442">
          <w:marLeft w:val="0"/>
          <w:marRight w:val="0"/>
          <w:marTop w:val="0"/>
          <w:marBottom w:val="0"/>
          <w:divBdr>
            <w:top w:val="none" w:sz="0" w:space="0" w:color="auto"/>
            <w:left w:val="none" w:sz="0" w:space="0" w:color="auto"/>
            <w:bottom w:val="none" w:sz="0" w:space="0" w:color="auto"/>
            <w:right w:val="none" w:sz="0" w:space="0" w:color="auto"/>
          </w:divBdr>
        </w:div>
        <w:div w:id="1099988649">
          <w:marLeft w:val="0"/>
          <w:marRight w:val="0"/>
          <w:marTop w:val="0"/>
          <w:marBottom w:val="0"/>
          <w:divBdr>
            <w:top w:val="none" w:sz="0" w:space="0" w:color="auto"/>
            <w:left w:val="none" w:sz="0" w:space="0" w:color="auto"/>
            <w:bottom w:val="none" w:sz="0" w:space="0" w:color="auto"/>
            <w:right w:val="none" w:sz="0" w:space="0" w:color="auto"/>
          </w:divBdr>
        </w:div>
        <w:div w:id="1247181015">
          <w:marLeft w:val="0"/>
          <w:marRight w:val="0"/>
          <w:marTop w:val="0"/>
          <w:marBottom w:val="0"/>
          <w:divBdr>
            <w:top w:val="none" w:sz="0" w:space="0" w:color="auto"/>
            <w:left w:val="none" w:sz="0" w:space="0" w:color="auto"/>
            <w:bottom w:val="none" w:sz="0" w:space="0" w:color="auto"/>
            <w:right w:val="none" w:sz="0" w:space="0" w:color="auto"/>
          </w:divBdr>
        </w:div>
        <w:div w:id="1665551188">
          <w:marLeft w:val="0"/>
          <w:marRight w:val="0"/>
          <w:marTop w:val="0"/>
          <w:marBottom w:val="0"/>
          <w:divBdr>
            <w:top w:val="none" w:sz="0" w:space="0" w:color="auto"/>
            <w:left w:val="none" w:sz="0" w:space="0" w:color="auto"/>
            <w:bottom w:val="none" w:sz="0" w:space="0" w:color="auto"/>
            <w:right w:val="none" w:sz="0" w:space="0" w:color="auto"/>
          </w:divBdr>
        </w:div>
        <w:div w:id="1952936158">
          <w:marLeft w:val="0"/>
          <w:marRight w:val="0"/>
          <w:marTop w:val="0"/>
          <w:marBottom w:val="0"/>
          <w:divBdr>
            <w:top w:val="none" w:sz="0" w:space="0" w:color="auto"/>
            <w:left w:val="none" w:sz="0" w:space="0" w:color="auto"/>
            <w:bottom w:val="none" w:sz="0" w:space="0" w:color="auto"/>
            <w:right w:val="none" w:sz="0" w:space="0" w:color="auto"/>
          </w:divBdr>
        </w:div>
        <w:div w:id="1991513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microsoft.com/office/2019/05/relationships/documenttasks" Target="documenttasks/documenttasks1.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mailto:feedback@housing21.org.uk" TargetMode="External" Id="R4632b074a1324820"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0341BA08-A39C-4EE4-843F-521F8B9DB885}">
    <t:Anchor>
      <t:Comment id="1260928958"/>
    </t:Anchor>
    <t:History>
      <t:Event id="{CB923CAE-DF9D-4880-A3F4-B93A555C55DB}" time="2026-05-07T09:32:34.084Z">
        <t:Attribution userId="S::jessica.thorley@housing21.org.uk::39ba8676-4e27-4bfe-af1b-e6a9583d99ad" userProvider="AD" userName="Jessica Thorley"/>
        <t:Anchor>
          <t:Comment id="1260928958"/>
        </t:Anchor>
        <t:Create/>
      </t:Event>
      <t:Event id="{9F037B6A-91CE-4DEB-A869-9A9E95B7410C}" time="2026-05-07T09:32:34.084Z">
        <t:Attribution userId="S::jessica.thorley@housing21.org.uk::39ba8676-4e27-4bfe-af1b-e6a9583d99ad" userProvider="AD" userName="Jessica Thorley"/>
        <t:Anchor>
          <t:Comment id="1260928958"/>
        </t:Anchor>
        <t:Assign userId="S::lucy.nixon@housing21.org.uk::8c1ec935-47e8-4650-b2bb-ad2b394da11b" userProvider="AD" userName="Lucy Nixon"/>
      </t:Event>
      <t:Event id="{786AD19F-BE5C-4255-BA55-3A23A3628F8A}" time="2026-05-07T09:32:34.084Z">
        <t:Attribution userId="S::jessica.thorley@housing21.org.uk::39ba8676-4e27-4bfe-af1b-e6a9583d99ad" userProvider="AD" userName="Jessica Thorley"/>
        <t:Anchor>
          <t:Comment id="1260928958"/>
        </t:Anchor>
        <t:SetTitle title="@Lucy Nixon I'd suggest we reword this Complaints section to something like: You can make a complaint to us verbally, in writing, or digitally. We aim to resolve your complaint to your satisfaction, but we know that this is not always possible. If you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BE76750982A3479F3490FCFDA3D094" ma:contentTypeVersion="3" ma:contentTypeDescription="Create a new document." ma:contentTypeScope="" ma:versionID="0a6c3a2f3ae27366d53cfe621d8d0a1b">
  <xsd:schema xmlns:xsd="http://www.w3.org/2001/XMLSchema" xmlns:xs="http://www.w3.org/2001/XMLSchema" xmlns:p="http://schemas.microsoft.com/office/2006/metadata/properties" xmlns:ns2="0610ffcd-aa92-489d-bbc6-3b49a024ba06" targetNamespace="http://schemas.microsoft.com/office/2006/metadata/properties" ma:root="true" ma:fieldsID="58325177a9331d4b1ad69a3c8197d23e" ns2:_="">
    <xsd:import namespace="0610ffcd-aa92-489d-bbc6-3b49a024ba0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10ffcd-aa92-489d-bbc6-3b49a024ba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310DD-7920-4BC5-80D0-068EDB5DD4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A72C98-7980-41CA-A683-1C14FE825706}">
  <ds:schemaRefs>
    <ds:schemaRef ds:uri="http://schemas.microsoft.com/sharepoint/v3/contenttype/forms"/>
  </ds:schemaRefs>
</ds:datastoreItem>
</file>

<file path=customXml/itemProps3.xml><?xml version="1.0" encoding="utf-8"?>
<ds:datastoreItem xmlns:ds="http://schemas.openxmlformats.org/officeDocument/2006/customXml" ds:itemID="{0A820E46-8A4A-4409-B656-52909AD55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10ffcd-aa92-489d-bbc6-3b49a024b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78626C-70C6-42B1-8674-E75B1289735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Taddei</dc:creator>
  <cp:keywords/>
  <dc:description/>
  <cp:lastModifiedBy>Lucy Nixon</cp:lastModifiedBy>
  <cp:revision>7</cp:revision>
  <dcterms:created xsi:type="dcterms:W3CDTF">2026-05-20T12:05:00Z</dcterms:created>
  <dcterms:modified xsi:type="dcterms:W3CDTF">2026-07-16T11:22:47Z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0x010100DDBE76750982A3479F3490FCFDA3D094</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b6f21ce5-09e5-4030-b984-ac16bf92f085</vt:lpwstr>
  </property>
</Properties>
</file>